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33D" w:rsidRDefault="005E633D" w:rsidP="005E633D">
      <w:pPr>
        <w:jc w:val="center"/>
        <w:rPr>
          <w:b/>
          <w:bCs/>
        </w:rPr>
      </w:pPr>
      <w:r>
        <w:rPr>
          <w:b/>
          <w:bCs/>
        </w:rPr>
        <w:t xml:space="preserve">PIEGĀDES LĪGUMS </w:t>
      </w:r>
    </w:p>
    <w:p w:rsidR="005E633D" w:rsidRDefault="00F22EC4" w:rsidP="005E633D">
      <w:pPr>
        <w:jc w:val="center"/>
        <w:rPr>
          <w:bCs/>
          <w:i/>
        </w:rPr>
      </w:pPr>
      <w:r>
        <w:rPr>
          <w:b/>
          <w:bCs/>
        </w:rPr>
        <w:t>p</w:t>
      </w:r>
      <w:r w:rsidR="005E633D">
        <w:rPr>
          <w:b/>
          <w:bCs/>
        </w:rPr>
        <w:t>ar GNSS uztvērēja un kontroliera piegādi</w:t>
      </w:r>
      <w:r w:rsidR="005E633D">
        <w:rPr>
          <w:b/>
          <w:bCs/>
          <w:i/>
        </w:rPr>
        <w:t xml:space="preserve"> </w:t>
      </w:r>
    </w:p>
    <w:p w:rsidR="0058612C" w:rsidRDefault="0058612C" w:rsidP="005E633D">
      <w:pPr>
        <w:tabs>
          <w:tab w:val="left" w:pos="6840"/>
        </w:tabs>
        <w:rPr>
          <w:bCs/>
          <w:color w:val="000000"/>
          <w:spacing w:val="-1"/>
        </w:rPr>
      </w:pPr>
    </w:p>
    <w:p w:rsidR="005E633D" w:rsidRDefault="005E633D" w:rsidP="005E633D">
      <w:pPr>
        <w:tabs>
          <w:tab w:val="left" w:pos="6840"/>
        </w:tabs>
      </w:pPr>
      <w:r>
        <w:rPr>
          <w:bCs/>
          <w:color w:val="000000"/>
          <w:spacing w:val="-1"/>
        </w:rPr>
        <w:t>Daugavpilī</w:t>
      </w:r>
      <w:r>
        <w:t xml:space="preserve">                                                                                             2015.</w:t>
      </w:r>
      <w:r w:rsidRPr="00F22EC4">
        <w:rPr>
          <w:color w:val="000000" w:themeColor="text1"/>
        </w:rPr>
        <w:t xml:space="preserve">gada </w:t>
      </w:r>
      <w:r w:rsidR="00F22EC4" w:rsidRPr="00F22EC4">
        <w:rPr>
          <w:color w:val="000000" w:themeColor="text1"/>
        </w:rPr>
        <w:t>24</w:t>
      </w:r>
      <w:r w:rsidRPr="00F22EC4">
        <w:rPr>
          <w:color w:val="000000" w:themeColor="text1"/>
        </w:rPr>
        <w:t xml:space="preserve">.septembrī  </w:t>
      </w:r>
    </w:p>
    <w:p w:rsidR="005E633D" w:rsidRDefault="005E633D" w:rsidP="005E633D">
      <w:pPr>
        <w:tabs>
          <w:tab w:val="left" w:pos="6840"/>
        </w:tabs>
      </w:pPr>
      <w:r>
        <w:t xml:space="preserve">                                                                                                                               </w:t>
      </w:r>
    </w:p>
    <w:p w:rsidR="005E633D" w:rsidRPr="00F22EC4" w:rsidRDefault="005E633D" w:rsidP="005E633D">
      <w:pPr>
        <w:tabs>
          <w:tab w:val="left" w:pos="0"/>
        </w:tabs>
        <w:autoSpaceDE w:val="0"/>
        <w:autoSpaceDN w:val="0"/>
        <w:ind w:left="74" w:firstLine="646"/>
        <w:jc w:val="both"/>
        <w:rPr>
          <w:rFonts w:eastAsia="Calibri"/>
          <w:b/>
          <w:color w:val="000000" w:themeColor="text1"/>
        </w:rPr>
      </w:pPr>
      <w:r>
        <w:rPr>
          <w:b/>
          <w:color w:val="000000" w:themeColor="text1"/>
        </w:rPr>
        <w:t>Daugavpils pilsētas dome</w:t>
      </w:r>
      <w:r>
        <w:rPr>
          <w:color w:val="000000" w:themeColor="text1"/>
        </w:rPr>
        <w:t>, reģistrācijas Nr.</w:t>
      </w:r>
      <w:r>
        <w:t>90000077325</w:t>
      </w:r>
      <w:r>
        <w:rPr>
          <w:color w:val="000000" w:themeColor="text1"/>
        </w:rPr>
        <w:t xml:space="preserve">, juridiskā adrese: </w:t>
      </w:r>
      <w:proofErr w:type="spellStart"/>
      <w:r>
        <w:rPr>
          <w:color w:val="000000" w:themeColor="text1"/>
        </w:rPr>
        <w:t>Kr.Valdemāra</w:t>
      </w:r>
      <w:proofErr w:type="spellEnd"/>
      <w:r>
        <w:rPr>
          <w:color w:val="000000" w:themeColor="text1"/>
        </w:rPr>
        <w:t xml:space="preserve"> ielā 1, Daugavpilī, LV-5401, turpmāk tekstā – Pasūtītājs</w:t>
      </w:r>
      <w:r w:rsidRPr="00F22EC4">
        <w:rPr>
          <w:color w:val="000000" w:themeColor="text1"/>
        </w:rPr>
        <w:t xml:space="preserve">, kuras vārdā saskaņā ar </w:t>
      </w:r>
      <w:r w:rsidR="00160726" w:rsidRPr="00F22EC4">
        <w:rPr>
          <w:color w:val="000000" w:themeColor="text1"/>
        </w:rPr>
        <w:t>Daugavpils pilsētas domes 2005.gada 11.augusta Saistošo noteikumu Nr.5 “Daugavpils pilsētas pašvaldības nolikums” 25.</w:t>
      </w:r>
      <w:r w:rsidR="00160726" w:rsidRPr="00F22EC4">
        <w:rPr>
          <w:color w:val="000000" w:themeColor="text1"/>
          <w:vertAlign w:val="superscript"/>
        </w:rPr>
        <w:t>1</w:t>
      </w:r>
      <w:r w:rsidR="00160726" w:rsidRPr="00F22EC4">
        <w:rPr>
          <w:color w:val="000000" w:themeColor="text1"/>
        </w:rPr>
        <w:t xml:space="preserve"> punktu un Daugavpils pilsētas domes priekšsēdētāja 2013.gada 16.decembra rīkojumu Nr.732</w:t>
      </w:r>
      <w:r w:rsidR="004D0DAD" w:rsidRPr="00F22EC4">
        <w:rPr>
          <w:color w:val="000000" w:themeColor="text1"/>
        </w:rPr>
        <w:t xml:space="preserve"> “Par Daugavpils pilsētas pašvaldības izpilddirektora paraksta tiesībām”</w:t>
      </w:r>
      <w:r w:rsidRPr="00F22EC4">
        <w:rPr>
          <w:color w:val="000000" w:themeColor="text1"/>
        </w:rPr>
        <w:t xml:space="preserve"> rīkojas tās </w:t>
      </w:r>
      <w:r w:rsidR="00B5502F" w:rsidRPr="00F22EC4">
        <w:rPr>
          <w:color w:val="000000" w:themeColor="text1"/>
        </w:rPr>
        <w:t xml:space="preserve">izpilddirektore Inga </w:t>
      </w:r>
      <w:proofErr w:type="spellStart"/>
      <w:r w:rsidR="00B5502F" w:rsidRPr="00F22EC4">
        <w:rPr>
          <w:color w:val="000000" w:themeColor="text1"/>
        </w:rPr>
        <w:t>Goldberga</w:t>
      </w:r>
      <w:proofErr w:type="spellEnd"/>
      <w:r w:rsidRPr="00F22EC4">
        <w:rPr>
          <w:color w:val="000000" w:themeColor="text1"/>
        </w:rPr>
        <w:t>, no vienas puses,</w:t>
      </w:r>
    </w:p>
    <w:p w:rsidR="00B5502F" w:rsidRDefault="005E633D" w:rsidP="00B5502F">
      <w:pPr>
        <w:tabs>
          <w:tab w:val="left" w:pos="0"/>
        </w:tabs>
        <w:autoSpaceDE w:val="0"/>
        <w:autoSpaceDN w:val="0"/>
        <w:ind w:left="74"/>
        <w:jc w:val="both"/>
      </w:pPr>
      <w:r>
        <w:t xml:space="preserve">un </w:t>
      </w:r>
    </w:p>
    <w:p w:rsidR="004D0DAD" w:rsidRDefault="00B5502F" w:rsidP="00B5502F">
      <w:pPr>
        <w:tabs>
          <w:tab w:val="left" w:pos="0"/>
        </w:tabs>
        <w:autoSpaceDE w:val="0"/>
        <w:autoSpaceDN w:val="0"/>
        <w:ind w:left="74"/>
        <w:jc w:val="both"/>
      </w:pPr>
      <w:r>
        <w:tab/>
      </w:r>
      <w:r w:rsidRPr="00B5502F">
        <w:rPr>
          <w:b/>
        </w:rPr>
        <w:t>SIA “T</w:t>
      </w:r>
      <w:r w:rsidR="0058612C">
        <w:rPr>
          <w:b/>
        </w:rPr>
        <w:t>RINETS</w:t>
      </w:r>
      <w:r w:rsidRPr="00B5502F">
        <w:rPr>
          <w:b/>
        </w:rPr>
        <w:t>”</w:t>
      </w:r>
      <w:r w:rsidR="005E633D">
        <w:t>, reģistrācijas Nr.</w:t>
      </w:r>
      <w:r>
        <w:t>40003319248</w:t>
      </w:r>
      <w:r w:rsidR="005E633D">
        <w:t xml:space="preserve">, juridiskā adrese: </w:t>
      </w:r>
      <w:r>
        <w:t xml:space="preserve">Gundegas iela 1a-1, Rīga, LV-1016, </w:t>
      </w:r>
      <w:r w:rsidR="005E633D">
        <w:t>turpmāk - Piegādātājs</w:t>
      </w:r>
      <w:r w:rsidR="005E633D" w:rsidRPr="00F22EC4">
        <w:rPr>
          <w:color w:val="000000" w:themeColor="text1"/>
        </w:rPr>
        <w:t xml:space="preserve">, </w:t>
      </w:r>
      <w:r w:rsidR="004D0DAD" w:rsidRPr="00F22EC4">
        <w:rPr>
          <w:color w:val="000000" w:themeColor="text1"/>
        </w:rPr>
        <w:t xml:space="preserve">tās valdes locekļa Reiņa </w:t>
      </w:r>
      <w:proofErr w:type="spellStart"/>
      <w:r w:rsidR="004D0DAD" w:rsidRPr="00F22EC4">
        <w:rPr>
          <w:color w:val="000000" w:themeColor="text1"/>
        </w:rPr>
        <w:t>Mežuļa</w:t>
      </w:r>
      <w:proofErr w:type="spellEnd"/>
      <w:r w:rsidR="004D0DAD" w:rsidRPr="00F22EC4">
        <w:rPr>
          <w:color w:val="000000" w:themeColor="text1"/>
        </w:rPr>
        <w:t xml:space="preserve"> personā, kura pārstāvības tiesības un apjoms ir reģistrētas Uzņēmumu reģistrā, </w:t>
      </w:r>
      <w:r w:rsidR="005E633D" w:rsidRPr="00F22EC4">
        <w:rPr>
          <w:color w:val="000000" w:themeColor="text1"/>
        </w:rPr>
        <w:t xml:space="preserve">no </w:t>
      </w:r>
      <w:r w:rsidR="005E633D">
        <w:t xml:space="preserve">otras puses, </w:t>
      </w:r>
    </w:p>
    <w:p w:rsidR="005E633D" w:rsidRPr="00B5502F" w:rsidRDefault="004D0DAD" w:rsidP="00B5502F">
      <w:pPr>
        <w:tabs>
          <w:tab w:val="left" w:pos="0"/>
        </w:tabs>
        <w:autoSpaceDE w:val="0"/>
        <w:autoSpaceDN w:val="0"/>
        <w:ind w:left="74"/>
        <w:jc w:val="both"/>
      </w:pPr>
      <w:r>
        <w:rPr>
          <w:b/>
        </w:rPr>
        <w:tab/>
      </w:r>
      <w:r w:rsidR="005E633D">
        <w:t>kopā turpmāk sauktas Puses, pamatojoties uz iepirkuma „</w:t>
      </w:r>
      <w:r w:rsidR="005E633D">
        <w:rPr>
          <w:bCs/>
        </w:rPr>
        <w:t>GNSS uztvērēja un kontroliera piegāde Daugavpils pilsētas domes Pilsētplānošanas un būvniecības departamenta vajadzībām</w:t>
      </w:r>
      <w:r w:rsidR="005E633D">
        <w:t xml:space="preserve">”, </w:t>
      </w:r>
      <w:r w:rsidR="005E633D">
        <w:rPr>
          <w:bCs/>
        </w:rPr>
        <w:t>Identifikācijas numurs DPD 2015/92,</w:t>
      </w:r>
      <w:r w:rsidR="005E633D">
        <w:t xml:space="preserve"> rezultātiem</w:t>
      </w:r>
      <w:r w:rsidR="00B5502F">
        <w:t xml:space="preserve"> (lēmums pieņemts 08.09.2015.)</w:t>
      </w:r>
      <w:r w:rsidR="005E633D">
        <w:t>, noslēdz šo līgumu.</w:t>
      </w:r>
    </w:p>
    <w:p w:rsidR="005E633D" w:rsidRDefault="005E633D" w:rsidP="005E633D">
      <w:pPr>
        <w:ind w:right="20" w:firstLine="900"/>
        <w:jc w:val="both"/>
        <w:rPr>
          <w:b/>
          <w:color w:val="000000"/>
        </w:rPr>
      </w:pPr>
    </w:p>
    <w:p w:rsidR="005E633D" w:rsidRDefault="005E633D" w:rsidP="005E633D">
      <w:pPr>
        <w:tabs>
          <w:tab w:val="left" w:pos="720"/>
          <w:tab w:val="center" w:pos="4153"/>
          <w:tab w:val="right" w:pos="8306"/>
        </w:tabs>
        <w:ind w:left="360"/>
        <w:jc w:val="center"/>
        <w:rPr>
          <w:b/>
          <w:bCs/>
        </w:rPr>
      </w:pPr>
      <w:r>
        <w:rPr>
          <w:b/>
          <w:bCs/>
        </w:rPr>
        <w:t>1. LĪGUMA PRIEKŠMETS</w:t>
      </w:r>
    </w:p>
    <w:p w:rsidR="005E633D" w:rsidRDefault="005E633D" w:rsidP="005E633D">
      <w:pPr>
        <w:numPr>
          <w:ilvl w:val="1"/>
          <w:numId w:val="1"/>
        </w:numPr>
        <w:tabs>
          <w:tab w:val="left" w:pos="1080"/>
        </w:tabs>
        <w:suppressAutoHyphens w:val="0"/>
        <w:jc w:val="both"/>
      </w:pPr>
      <w:r>
        <w:t xml:space="preserve">Pasūtītājs </w:t>
      </w:r>
      <w:proofErr w:type="spellStart"/>
      <w:r>
        <w:t>pasūta</w:t>
      </w:r>
      <w:proofErr w:type="spellEnd"/>
      <w:r>
        <w:t xml:space="preserve"> un apmaksā, bet Piegādātājs piegādā </w:t>
      </w:r>
      <w:r>
        <w:rPr>
          <w:bCs/>
        </w:rPr>
        <w:t xml:space="preserve">GNSS </w:t>
      </w:r>
      <w:r w:rsidRPr="00F22EC4">
        <w:rPr>
          <w:bCs/>
          <w:color w:val="000000" w:themeColor="text1"/>
        </w:rPr>
        <w:t>uztvērēj</w:t>
      </w:r>
      <w:r w:rsidR="00E05CA8" w:rsidRPr="00F22EC4">
        <w:rPr>
          <w:bCs/>
          <w:color w:val="000000" w:themeColor="text1"/>
        </w:rPr>
        <w:t>u</w:t>
      </w:r>
      <w:r w:rsidRPr="00F22EC4">
        <w:rPr>
          <w:bCs/>
          <w:color w:val="000000" w:themeColor="text1"/>
        </w:rPr>
        <w:t xml:space="preserve"> un kontrolier</w:t>
      </w:r>
      <w:r w:rsidR="00E05CA8" w:rsidRPr="00F22EC4">
        <w:rPr>
          <w:bCs/>
          <w:color w:val="000000" w:themeColor="text1"/>
        </w:rPr>
        <w:t>i</w:t>
      </w:r>
      <w:r w:rsidRPr="00F22EC4">
        <w:rPr>
          <w:bCs/>
          <w:color w:val="000000" w:themeColor="text1"/>
        </w:rPr>
        <w:t xml:space="preserve"> </w:t>
      </w:r>
      <w:r>
        <w:rPr>
          <w:bCs/>
        </w:rPr>
        <w:t>Daugavpils pilsētas domes Pilsētplānošanas un būvniecības departamenta vajadzībām</w:t>
      </w:r>
      <w:r>
        <w:t xml:space="preserve"> (turpmāk – Prece) un veic Pasūtītāja personāla apmācību Pasūtītāja atsevišķi norādītajā adresē un laikā, saskaņā ar šī līguma, minētās iepirkuma procedūras nolikuma un tehniskās specifikācijas nosacījumiem (1.pielikums), kā arī atbilstoši Piegādātāja minētajā iepirkuma procedūrā iesniegtajam tehniskajam (2.pielikums) un finanšu piedāvājumam un tāmei (3.pielikums), kuri pievienoti līgumam un ir tā neatņemamas sastāvdaļas (turpmāk – Pielikums).</w:t>
      </w:r>
    </w:p>
    <w:p w:rsidR="005E633D" w:rsidRDefault="005E633D" w:rsidP="005E633D">
      <w:pPr>
        <w:tabs>
          <w:tab w:val="left" w:pos="0"/>
          <w:tab w:val="center" w:pos="4153"/>
          <w:tab w:val="right" w:pos="8306"/>
        </w:tabs>
        <w:jc w:val="both"/>
        <w:rPr>
          <w:b/>
          <w:bCs/>
        </w:rPr>
      </w:pPr>
    </w:p>
    <w:p w:rsidR="005E633D" w:rsidRDefault="005E633D" w:rsidP="005E633D">
      <w:pPr>
        <w:numPr>
          <w:ilvl w:val="0"/>
          <w:numId w:val="1"/>
        </w:numPr>
        <w:tabs>
          <w:tab w:val="center" w:pos="4153"/>
          <w:tab w:val="right" w:pos="8306"/>
        </w:tabs>
        <w:jc w:val="center"/>
        <w:rPr>
          <w:b/>
        </w:rPr>
      </w:pPr>
      <w:r>
        <w:rPr>
          <w:b/>
        </w:rPr>
        <w:t>LĪGUMA TERMIŅŠ UN TĀ IZPILDES KĀRTĪBA</w:t>
      </w:r>
    </w:p>
    <w:p w:rsidR="005E633D" w:rsidRDefault="005E633D" w:rsidP="005E633D">
      <w:pPr>
        <w:numPr>
          <w:ilvl w:val="1"/>
          <w:numId w:val="1"/>
        </w:numPr>
        <w:suppressAutoHyphens w:val="0"/>
        <w:jc w:val="both"/>
      </w:pPr>
      <w:r>
        <w:t xml:space="preserve">Līgums stājas spēkā 2015.gada </w:t>
      </w:r>
      <w:r w:rsidR="00F22EC4">
        <w:t>24</w:t>
      </w:r>
      <w:r w:rsidR="00B5502F">
        <w:t>.septembrī</w:t>
      </w:r>
      <w:r>
        <w:t xml:space="preserve"> un ir spēkā līdz pilnīgai pušu savstarpējo saistību izpildei.</w:t>
      </w:r>
    </w:p>
    <w:p w:rsidR="005E633D" w:rsidRDefault="005E633D" w:rsidP="005E633D">
      <w:pPr>
        <w:numPr>
          <w:ilvl w:val="1"/>
          <w:numId w:val="1"/>
        </w:numPr>
        <w:suppressAutoHyphens w:val="0"/>
        <w:jc w:val="both"/>
      </w:pPr>
      <w:r>
        <w:t xml:space="preserve">Piegādātājs apņemas veikt Preces piegādi </w:t>
      </w:r>
      <w:r>
        <w:rPr>
          <w:b/>
        </w:rPr>
        <w:t>1 mēneša</w:t>
      </w:r>
      <w:r>
        <w:t xml:space="preserve"> laikā no līguma noslēgšanas dienas. </w:t>
      </w:r>
    </w:p>
    <w:p w:rsidR="005E633D" w:rsidRDefault="005E633D" w:rsidP="005E633D">
      <w:pPr>
        <w:numPr>
          <w:ilvl w:val="1"/>
          <w:numId w:val="1"/>
        </w:numPr>
        <w:suppressAutoHyphens w:val="0"/>
        <w:jc w:val="both"/>
      </w:pPr>
      <w:r>
        <w:t>Preces piegāde tiek veikta pēc Daugavpils pilsētas domes Pilsētplānošanas un būvniecības departamenta adreses: Raiņa ielā 28, Daugavpilī.</w:t>
      </w:r>
    </w:p>
    <w:p w:rsidR="005E633D" w:rsidRDefault="005E633D" w:rsidP="005E633D">
      <w:pPr>
        <w:numPr>
          <w:ilvl w:val="1"/>
          <w:numId w:val="1"/>
        </w:numPr>
        <w:suppressAutoHyphens w:val="0"/>
        <w:jc w:val="both"/>
      </w:pPr>
      <w:r>
        <w:t>Par saistību pilnīgu izpildi tiek uzskatīta Preces piegāde šajā līgumā noteiktajā kārtībā un Pasūtītāja personāla apmācības kursu sniegšana no Piegādātāja puses un visu norēķinu veikšana šajā līgumā noteiktajā apmērā un termiņā no Pasūtītāja puses. Līgums saglabā spēku garantijas termiņa laikā.</w:t>
      </w:r>
    </w:p>
    <w:p w:rsidR="005E633D" w:rsidRDefault="005E633D" w:rsidP="005E633D">
      <w:pPr>
        <w:tabs>
          <w:tab w:val="left" w:pos="720"/>
          <w:tab w:val="center" w:pos="4153"/>
          <w:tab w:val="right" w:pos="8306"/>
        </w:tabs>
        <w:jc w:val="both"/>
      </w:pPr>
    </w:p>
    <w:p w:rsidR="005E633D" w:rsidRDefault="005E633D" w:rsidP="005E633D">
      <w:pPr>
        <w:numPr>
          <w:ilvl w:val="0"/>
          <w:numId w:val="1"/>
        </w:numPr>
        <w:tabs>
          <w:tab w:val="center" w:pos="4153"/>
          <w:tab w:val="right" w:pos="8306"/>
        </w:tabs>
        <w:jc w:val="center"/>
        <w:rPr>
          <w:b/>
          <w:bCs/>
          <w:color w:val="FF0000"/>
        </w:rPr>
      </w:pPr>
      <w:r>
        <w:rPr>
          <w:b/>
          <w:bCs/>
        </w:rPr>
        <w:t>LĪGUMA SUMMA UN NORĒĶINU KĀRTĪBA</w:t>
      </w:r>
    </w:p>
    <w:p w:rsidR="005E633D" w:rsidRDefault="005E633D" w:rsidP="005E633D">
      <w:pPr>
        <w:numPr>
          <w:ilvl w:val="1"/>
          <w:numId w:val="1"/>
        </w:numPr>
        <w:tabs>
          <w:tab w:val="center" w:pos="4153"/>
          <w:tab w:val="right" w:pos="8306"/>
        </w:tabs>
        <w:jc w:val="both"/>
        <w:rPr>
          <w:b/>
          <w:bCs/>
        </w:rPr>
      </w:pPr>
      <w:r>
        <w:rPr>
          <w:bCs/>
        </w:rPr>
        <w:t>Līguma summa ir</w:t>
      </w:r>
      <w:r>
        <w:rPr>
          <w:b/>
          <w:bCs/>
        </w:rPr>
        <w:t xml:space="preserve"> EUR </w:t>
      </w:r>
      <w:r w:rsidR="0058612C">
        <w:rPr>
          <w:b/>
          <w:bCs/>
        </w:rPr>
        <w:t xml:space="preserve">5 743.80 </w:t>
      </w:r>
      <w:r w:rsidR="0058612C">
        <w:t xml:space="preserve">(pieci tūkstoši septiņi simti četrdesmit trīs </w:t>
      </w:r>
      <w:proofErr w:type="spellStart"/>
      <w:r w:rsidR="0058612C">
        <w:t>euro</w:t>
      </w:r>
      <w:proofErr w:type="spellEnd"/>
      <w:r w:rsidR="0058612C">
        <w:t xml:space="preserve"> 80 centi</w:t>
      </w:r>
      <w:r>
        <w:t xml:space="preserve">) bez pievienotās vērtības nodokļa </w:t>
      </w:r>
      <w:r>
        <w:rPr>
          <w:bCs/>
        </w:rPr>
        <w:t>(PVN)</w:t>
      </w:r>
      <w:r>
        <w:t>, bet ar PVN</w:t>
      </w:r>
      <w:r>
        <w:rPr>
          <w:bCs/>
        </w:rPr>
        <w:t xml:space="preserve">  </w:t>
      </w:r>
      <w:r w:rsidR="0058612C">
        <w:rPr>
          <w:bCs/>
        </w:rPr>
        <w:t>21</w:t>
      </w:r>
      <w:r>
        <w:rPr>
          <w:bCs/>
        </w:rPr>
        <w:t xml:space="preserve"> %</w:t>
      </w:r>
      <w:r>
        <w:rPr>
          <w:b/>
          <w:bCs/>
        </w:rPr>
        <w:t xml:space="preserve"> EUR</w:t>
      </w:r>
      <w:r w:rsidR="0058612C">
        <w:rPr>
          <w:b/>
          <w:bCs/>
        </w:rPr>
        <w:t xml:space="preserve"> 6 950.00 </w:t>
      </w:r>
      <w:r w:rsidR="0058612C">
        <w:rPr>
          <w:bCs/>
        </w:rPr>
        <w:t xml:space="preserve">(seši tūkstoši deviņi simti piecdesmit </w:t>
      </w:r>
      <w:proofErr w:type="spellStart"/>
      <w:r w:rsidR="0058612C">
        <w:rPr>
          <w:bCs/>
        </w:rPr>
        <w:t>euro</w:t>
      </w:r>
      <w:proofErr w:type="spellEnd"/>
      <w:r w:rsidR="0058612C">
        <w:rPr>
          <w:bCs/>
        </w:rPr>
        <w:t xml:space="preserve"> 00 centi</w:t>
      </w:r>
      <w:r>
        <w:rPr>
          <w:bCs/>
        </w:rPr>
        <w:t>).</w:t>
      </w:r>
    </w:p>
    <w:p w:rsidR="005E633D" w:rsidRDefault="005E633D" w:rsidP="005E633D">
      <w:pPr>
        <w:numPr>
          <w:ilvl w:val="1"/>
          <w:numId w:val="1"/>
        </w:numPr>
        <w:suppressAutoHyphens w:val="0"/>
        <w:jc w:val="both"/>
      </w:pPr>
      <w:r>
        <w:lastRenderedPageBreak/>
        <w:t xml:space="preserve">Pasūtītājs norēķinās ar Piegādātāju ar pārskaitījumu uz Piegādātāja šī līguma 12.punktā norādīto bankas kontu 15 (piecpadsmit) dienu laikā, pēc Preces </w:t>
      </w:r>
      <w:r>
        <w:rPr>
          <w:bCs/>
        </w:rPr>
        <w:t xml:space="preserve">pieņemšanas – nodošanas akta abpusējas parakstīšanas un </w:t>
      </w:r>
      <w:r>
        <w:t>rēķina saņemšanas no Piegādātāja.</w:t>
      </w:r>
    </w:p>
    <w:p w:rsidR="005E633D" w:rsidRDefault="005E633D" w:rsidP="005E633D">
      <w:pPr>
        <w:tabs>
          <w:tab w:val="left" w:pos="720"/>
          <w:tab w:val="center" w:pos="4153"/>
          <w:tab w:val="right" w:pos="8306"/>
        </w:tabs>
        <w:ind w:firstLine="707"/>
        <w:jc w:val="both"/>
      </w:pPr>
    </w:p>
    <w:p w:rsidR="005E633D" w:rsidRDefault="005E633D" w:rsidP="005E633D">
      <w:pPr>
        <w:tabs>
          <w:tab w:val="left" w:pos="720"/>
          <w:tab w:val="center" w:pos="4153"/>
          <w:tab w:val="right" w:pos="8306"/>
        </w:tabs>
        <w:ind w:firstLine="707"/>
        <w:jc w:val="both"/>
      </w:pPr>
    </w:p>
    <w:p w:rsidR="005E633D" w:rsidRDefault="005E633D" w:rsidP="005E633D">
      <w:pPr>
        <w:numPr>
          <w:ilvl w:val="0"/>
          <w:numId w:val="1"/>
        </w:numPr>
        <w:tabs>
          <w:tab w:val="center" w:pos="4153"/>
          <w:tab w:val="right" w:pos="8306"/>
        </w:tabs>
        <w:jc w:val="center"/>
        <w:rPr>
          <w:b/>
          <w:bCs/>
        </w:rPr>
      </w:pPr>
      <w:r>
        <w:rPr>
          <w:b/>
          <w:bCs/>
        </w:rPr>
        <w:t xml:space="preserve">PIEGĀDES NOTEIKUMI UN NODOŠANA </w:t>
      </w:r>
    </w:p>
    <w:p w:rsidR="005E633D" w:rsidRDefault="005E633D" w:rsidP="005E633D">
      <w:pPr>
        <w:numPr>
          <w:ilvl w:val="1"/>
          <w:numId w:val="1"/>
        </w:numPr>
        <w:tabs>
          <w:tab w:val="left" w:pos="1080"/>
        </w:tabs>
        <w:suppressAutoHyphens w:val="0"/>
        <w:jc w:val="both"/>
      </w:pPr>
      <w:r>
        <w:t>Piegādātājs nodrošina Preces piegādi saskaņā ar preču ražotāja prasībām un noteikumiem. Pēc preces piegādes Piegādātāja pārstāvis sniedz apmācības kursu Pasūtītāja norādītajai personai/</w:t>
      </w:r>
      <w:proofErr w:type="spellStart"/>
      <w:r>
        <w:t>nām</w:t>
      </w:r>
      <w:proofErr w:type="spellEnd"/>
      <w:r w:rsidR="00153846">
        <w:t>, saskaņā ar tehnisko piedāvājumu un</w:t>
      </w:r>
      <w:r>
        <w:t xml:space="preserve"> atbilstoši ražotāja noteiktajām prasībām.</w:t>
      </w:r>
    </w:p>
    <w:p w:rsidR="005E633D" w:rsidRDefault="005E633D" w:rsidP="005E633D">
      <w:pPr>
        <w:numPr>
          <w:ilvl w:val="1"/>
          <w:numId w:val="1"/>
        </w:numPr>
        <w:tabs>
          <w:tab w:val="left" w:pos="1080"/>
        </w:tabs>
        <w:suppressAutoHyphens w:val="0"/>
        <w:jc w:val="both"/>
      </w:pPr>
      <w:r>
        <w:t>Piegādātājs Preci piegādā komplektācijā un iepakojumā, atbilstoši to tehnisko noteikumu prasībām, nodrošinot to saglabāšanu transportēšanas un piegādes laikā.</w:t>
      </w:r>
    </w:p>
    <w:p w:rsidR="005E633D" w:rsidRDefault="005E633D" w:rsidP="005E633D">
      <w:pPr>
        <w:numPr>
          <w:ilvl w:val="1"/>
          <w:numId w:val="1"/>
        </w:numPr>
        <w:tabs>
          <w:tab w:val="left" w:pos="1080"/>
        </w:tabs>
        <w:suppressAutoHyphens w:val="0"/>
        <w:jc w:val="both"/>
      </w:pPr>
      <w:r>
        <w:t>Piegādātājs ir atbildīgs par visiem Preces bojājumiem un defektiem, kā arī sedz zaudējumus, kas radušies Preces transportēšanas laikā, kā arī neatbilstoša un/vai bojāta Preces iepakojuma dēļ.</w:t>
      </w:r>
    </w:p>
    <w:p w:rsidR="005E633D" w:rsidRDefault="005E633D" w:rsidP="005E633D">
      <w:pPr>
        <w:numPr>
          <w:ilvl w:val="1"/>
          <w:numId w:val="1"/>
        </w:numPr>
        <w:tabs>
          <w:tab w:val="left" w:pos="1080"/>
        </w:tabs>
        <w:suppressAutoHyphens w:val="0"/>
        <w:jc w:val="both"/>
      </w:pPr>
      <w:r>
        <w:t>Par Preces piegādes faktu tiek uzskatīts brīdis, kad abas Puses paraksta piegādātā Preces pieņemšanas – nodošanas aktu.</w:t>
      </w:r>
    </w:p>
    <w:p w:rsidR="005E633D" w:rsidRDefault="005E633D" w:rsidP="005E633D">
      <w:pPr>
        <w:numPr>
          <w:ilvl w:val="1"/>
          <w:numId w:val="1"/>
        </w:numPr>
        <w:tabs>
          <w:tab w:val="center" w:pos="4153"/>
          <w:tab w:val="right" w:pos="8306"/>
        </w:tabs>
        <w:jc w:val="both"/>
        <w:rPr>
          <w:bCs/>
        </w:rPr>
      </w:pPr>
      <w:r>
        <w:rPr>
          <w:bCs/>
        </w:rPr>
        <w:t>Pēc piegādes veikšanas un apmācības kursa sniegšanas, Piegādātājs iesniedz Pasūtītājam no savas puses parakstītu</w:t>
      </w:r>
      <w:r>
        <w:t xml:space="preserve"> Preces pieņemšanas – nodošanas aktu, kas sastādīts 2 (divos) eksemplāros. </w:t>
      </w:r>
    </w:p>
    <w:p w:rsidR="005E633D" w:rsidRDefault="005E633D" w:rsidP="005E633D">
      <w:pPr>
        <w:numPr>
          <w:ilvl w:val="1"/>
          <w:numId w:val="1"/>
        </w:numPr>
        <w:tabs>
          <w:tab w:val="left" w:pos="1260"/>
        </w:tabs>
        <w:suppressAutoHyphens w:val="0"/>
        <w:ind w:right="-109"/>
        <w:jc w:val="both"/>
      </w:pPr>
      <w:r>
        <w:t xml:space="preserve">Pasūtītājs 3 (trīs) darba dienu laikā pēc pieņemšanas – nodošanas akta saņemšanas paraksta to vai sastāda motivētu atteikumu (turpmāk – Pretenzija) pieņemt Preci un </w:t>
      </w:r>
      <w:proofErr w:type="spellStart"/>
      <w:r>
        <w:t>nosūta</w:t>
      </w:r>
      <w:proofErr w:type="spellEnd"/>
      <w:r>
        <w:t xml:space="preserve"> to Piegādātājam.</w:t>
      </w:r>
    </w:p>
    <w:p w:rsidR="005E633D" w:rsidRDefault="005E633D" w:rsidP="005E633D">
      <w:pPr>
        <w:numPr>
          <w:ilvl w:val="1"/>
          <w:numId w:val="1"/>
        </w:numPr>
        <w:tabs>
          <w:tab w:val="left" w:pos="1260"/>
        </w:tabs>
        <w:suppressAutoHyphens w:val="0"/>
        <w:ind w:right="-109"/>
        <w:jc w:val="both"/>
      </w:pPr>
      <w:r>
        <w:t>Pēc rakstiskas Pretenzijas saņemšanas, Puses ne vēlāk kā 3 (trīs) darba dienu laikā sastāda Defektu aktu, kurā saraksta veidā norāda trūkumus, kuri Piegādātājam jānovērš par saviem līdzekļiem, kā arī trūkumu novēršanas termiņus. Pēc trūkumu novēršanas Puses noformē un paraksta Preces pieņemšanas – nodošanas aktu.</w:t>
      </w:r>
    </w:p>
    <w:p w:rsidR="005E633D" w:rsidRDefault="005E633D" w:rsidP="005E633D">
      <w:pPr>
        <w:tabs>
          <w:tab w:val="left" w:pos="1260"/>
        </w:tabs>
        <w:ind w:right="-109"/>
        <w:jc w:val="both"/>
      </w:pPr>
    </w:p>
    <w:p w:rsidR="005E633D" w:rsidRDefault="005E633D" w:rsidP="005E633D">
      <w:pPr>
        <w:numPr>
          <w:ilvl w:val="0"/>
          <w:numId w:val="1"/>
        </w:numPr>
        <w:tabs>
          <w:tab w:val="center" w:pos="4153"/>
          <w:tab w:val="right" w:pos="8306"/>
        </w:tabs>
        <w:jc w:val="center"/>
        <w:rPr>
          <w:b/>
          <w:bCs/>
        </w:rPr>
      </w:pPr>
      <w:r>
        <w:rPr>
          <w:b/>
          <w:bCs/>
        </w:rPr>
        <w:t>GARANTIJAS</w:t>
      </w:r>
    </w:p>
    <w:p w:rsidR="005E633D" w:rsidRDefault="005E633D" w:rsidP="005E633D">
      <w:pPr>
        <w:numPr>
          <w:ilvl w:val="1"/>
          <w:numId w:val="1"/>
        </w:numPr>
        <w:tabs>
          <w:tab w:val="left" w:pos="1260"/>
        </w:tabs>
        <w:suppressAutoHyphens w:val="0"/>
        <w:autoSpaceDN w:val="0"/>
        <w:ind w:right="-109"/>
        <w:jc w:val="both"/>
        <w:rPr>
          <w:rFonts w:eastAsia="Calibri"/>
        </w:rPr>
      </w:pPr>
      <w:r>
        <w:t>Piegādātājs garantē Preces atbilstību normatīvajiem aktiem un tehniskām prasībām. Preces garantijas termiņš ir 2 gadi</w:t>
      </w:r>
      <w:r w:rsidR="0058612C">
        <w:t xml:space="preserve"> (saskaņā ar tehnisko piedāvājumu)</w:t>
      </w:r>
      <w:r>
        <w:t xml:space="preserve">. </w:t>
      </w:r>
    </w:p>
    <w:p w:rsidR="005E633D" w:rsidRDefault="005E633D" w:rsidP="005E633D">
      <w:pPr>
        <w:numPr>
          <w:ilvl w:val="1"/>
          <w:numId w:val="1"/>
        </w:numPr>
        <w:tabs>
          <w:tab w:val="left" w:pos="1260"/>
        </w:tabs>
        <w:suppressAutoHyphens w:val="0"/>
        <w:autoSpaceDN w:val="0"/>
        <w:ind w:right="-109"/>
        <w:jc w:val="both"/>
      </w:pPr>
      <w:r>
        <w:t>Garantijas termiņš stājas spēkā ar Preces pieņemšanas - nodošanas akta abpusējas parakstīšanas dienu.</w:t>
      </w:r>
    </w:p>
    <w:p w:rsidR="005E633D" w:rsidRDefault="005E633D" w:rsidP="005E633D">
      <w:pPr>
        <w:numPr>
          <w:ilvl w:val="1"/>
          <w:numId w:val="1"/>
        </w:numPr>
        <w:tabs>
          <w:tab w:val="left" w:pos="1260"/>
        </w:tabs>
        <w:suppressAutoHyphens w:val="0"/>
        <w:autoSpaceDN w:val="0"/>
        <w:ind w:right="-109"/>
        <w:jc w:val="both"/>
      </w:pPr>
      <w:r>
        <w:t xml:space="preserve">Garantijas termiņa laikā atklātos Preces trūkumus vai defektus novērš Piegādātājs uz sava rēķina Pasūtītāja noteiktajā termiņā, nomainot defektīvās konstrukcijas, materiālus vai to detaļas vai citā veidā novēršot atklātos trūkumus vai defektus. </w:t>
      </w:r>
    </w:p>
    <w:p w:rsidR="005E633D" w:rsidRDefault="005E633D" w:rsidP="005E633D">
      <w:pPr>
        <w:numPr>
          <w:ilvl w:val="1"/>
          <w:numId w:val="1"/>
        </w:numPr>
        <w:tabs>
          <w:tab w:val="left" w:pos="1260"/>
        </w:tabs>
        <w:suppressAutoHyphens w:val="0"/>
        <w:autoSpaceDN w:val="0"/>
        <w:ind w:right="-109"/>
        <w:jc w:val="both"/>
      </w:pPr>
      <w:r>
        <w:t xml:space="preserve">Garantijas laikā konstatētie defekti vai trūkumi tiek fiksēti Defektu aktā, kuru paraksta abas Puses. Pasūtītājs ne vēlāk kā 3 (trīs) darba dienas pirms plānotā Defektu akta parakstīšanas dienas rakstiski paziņo Piegādātājam par konstatētajiem defektiem, norādot laiku, kurā Piegādātājam ir jāierodas, lai sastādītu Defektu aktu. Piegādātājam ir pienākums ierasties Pasūtītāja norādītajā laikā, lai piedalītos Defektu akta sastādīšanā. Ja Piegādātājs neierodas uz Defektu akta sastādīšanu un nepaziņo Pasūtītājam par neierašanās iemesliem, tad tiek uzskatīts, ka Piegādātājs atzīst Pasūtītāja konstatētos defektus vai trūkumus. Šādā gadījumā Pasūtītājs </w:t>
      </w:r>
      <w:proofErr w:type="spellStart"/>
      <w:r>
        <w:t>nosūta</w:t>
      </w:r>
      <w:proofErr w:type="spellEnd"/>
      <w:r>
        <w:t xml:space="preserve"> Piegādātājam vienpusēji sastādītu Defektu aktu, kurš ir saistošs abām šī Līguma Pusēm. </w:t>
      </w:r>
    </w:p>
    <w:p w:rsidR="005E633D" w:rsidRDefault="005E633D" w:rsidP="005E633D">
      <w:pPr>
        <w:numPr>
          <w:ilvl w:val="1"/>
          <w:numId w:val="1"/>
        </w:numPr>
        <w:tabs>
          <w:tab w:val="left" w:pos="1260"/>
        </w:tabs>
        <w:suppressAutoHyphens w:val="0"/>
        <w:autoSpaceDN w:val="0"/>
        <w:ind w:right="-109"/>
        <w:jc w:val="both"/>
      </w:pPr>
      <w:r>
        <w:t xml:space="preserve">Gadījumā, ja Piegādātājs konstatētos defektus vai trūkumus nenovērš pilnībā vai novērš daļēji, Pasūtītājam ir tiesības novērst defektus un trūkumus ar saviem spēkiem vai piesaistīt </w:t>
      </w:r>
      <w:r>
        <w:lastRenderedPageBreak/>
        <w:t>trešās personas defektu vai trūkumu novēršanai uz Piegādātāja rēķina, bez iepriekšēja rakstiska brīdinājuma. Visas defektu un/vai trūkumu novēršanas izmaksas Pasūtītājs pieprasa no Piegādātāja. Piegādātājam šādā gadījumā jāatlīdzina Pasūtītājam visus ar defektu un/vai trūkumu novēršanu saistītos izdevumus ne vēlāk kā trīs darbdienu laikā pēc atbilstoša rēķina saņemšanas no Pasūtītāja.</w:t>
      </w:r>
    </w:p>
    <w:p w:rsidR="005E633D" w:rsidRDefault="005E633D" w:rsidP="005E633D">
      <w:pPr>
        <w:tabs>
          <w:tab w:val="left" w:pos="720"/>
          <w:tab w:val="center" w:pos="4153"/>
          <w:tab w:val="right" w:pos="8306"/>
        </w:tabs>
        <w:rPr>
          <w:b/>
          <w:bCs/>
        </w:rPr>
      </w:pPr>
    </w:p>
    <w:p w:rsidR="005E633D" w:rsidRDefault="005E633D" w:rsidP="005E633D">
      <w:pPr>
        <w:numPr>
          <w:ilvl w:val="0"/>
          <w:numId w:val="1"/>
        </w:numPr>
        <w:tabs>
          <w:tab w:val="center" w:pos="4153"/>
          <w:tab w:val="right" w:pos="8306"/>
        </w:tabs>
        <w:jc w:val="center"/>
        <w:rPr>
          <w:b/>
          <w:bCs/>
        </w:rPr>
      </w:pPr>
      <w:r>
        <w:rPr>
          <w:b/>
          <w:bCs/>
        </w:rPr>
        <w:t xml:space="preserve">PIEGĀDĀTĀJA TIESĪBAS UN PIENĀKUMI </w:t>
      </w:r>
    </w:p>
    <w:p w:rsidR="005E633D" w:rsidRDefault="005E633D" w:rsidP="005E633D">
      <w:pPr>
        <w:numPr>
          <w:ilvl w:val="1"/>
          <w:numId w:val="1"/>
        </w:numPr>
        <w:tabs>
          <w:tab w:val="center" w:pos="4153"/>
          <w:tab w:val="right" w:pos="8306"/>
        </w:tabs>
        <w:jc w:val="both"/>
      </w:pPr>
      <w:r>
        <w:rPr>
          <w:bCs/>
        </w:rPr>
        <w:t xml:space="preserve">Piegādātājam </w:t>
      </w:r>
      <w:r>
        <w:t>ir pienākums:</w:t>
      </w:r>
    </w:p>
    <w:p w:rsidR="005E633D" w:rsidRDefault="005E633D" w:rsidP="005E633D">
      <w:pPr>
        <w:numPr>
          <w:ilvl w:val="2"/>
          <w:numId w:val="1"/>
        </w:numPr>
        <w:tabs>
          <w:tab w:val="center" w:pos="4153"/>
          <w:tab w:val="right" w:pos="8306"/>
        </w:tabs>
        <w:jc w:val="both"/>
      </w:pPr>
      <w:r>
        <w:t>šī līguma ietvaros kvalitatīvi un savlaicīgi veikt visus darbus, kas saistīti ar Preces piegādi un nodošanu, apmācību kursu novadīšanu, preces verificēšanu un kalibrēšanu uz piegādes brīdi, izmantojot savas profesionālās iemaņas ar tādu rūpību, kādu var sagaidīt no krietna un rūpīga izpildītāja šajā līgumā noteiktā kārtībā;</w:t>
      </w:r>
    </w:p>
    <w:p w:rsidR="005E633D" w:rsidRDefault="005E633D" w:rsidP="005E633D">
      <w:pPr>
        <w:numPr>
          <w:ilvl w:val="2"/>
          <w:numId w:val="1"/>
        </w:numPr>
        <w:tabs>
          <w:tab w:val="center" w:pos="4153"/>
          <w:tab w:val="right" w:pos="8306"/>
        </w:tabs>
        <w:jc w:val="both"/>
      </w:pPr>
      <w:r>
        <w:t>apmācīt Pasūtītāja noteiktas personas - saskaņā ar Preces ekspluatācijas un vadīšanas noteikumiem un drošības tehniku, pēc kā aizpildīt atbilstošu formu un apliecināt to ar abpusējiem parakstiem;</w:t>
      </w:r>
    </w:p>
    <w:p w:rsidR="005E633D" w:rsidRDefault="005E633D" w:rsidP="005E633D">
      <w:pPr>
        <w:numPr>
          <w:ilvl w:val="2"/>
          <w:numId w:val="1"/>
        </w:numPr>
        <w:tabs>
          <w:tab w:val="center" w:pos="4153"/>
          <w:tab w:val="right" w:pos="8306"/>
        </w:tabs>
        <w:jc w:val="both"/>
      </w:pPr>
      <w:r>
        <w:t>izpildīt citus šajā līgumā paredzētos nosacījumus un pienākumus.</w:t>
      </w:r>
    </w:p>
    <w:p w:rsidR="005E633D" w:rsidRDefault="005E633D" w:rsidP="005E633D">
      <w:pPr>
        <w:tabs>
          <w:tab w:val="left" w:pos="720"/>
          <w:tab w:val="center" w:pos="4153"/>
          <w:tab w:val="right" w:pos="8306"/>
        </w:tabs>
        <w:ind w:left="720"/>
        <w:jc w:val="both"/>
        <w:rPr>
          <w:bCs/>
        </w:rPr>
      </w:pPr>
    </w:p>
    <w:p w:rsidR="005E633D" w:rsidRDefault="005E633D" w:rsidP="005E633D">
      <w:pPr>
        <w:numPr>
          <w:ilvl w:val="1"/>
          <w:numId w:val="1"/>
        </w:numPr>
        <w:tabs>
          <w:tab w:val="center" w:pos="4153"/>
          <w:tab w:val="right" w:pos="8306"/>
        </w:tabs>
        <w:jc w:val="both"/>
      </w:pPr>
      <w:r>
        <w:rPr>
          <w:bCs/>
        </w:rPr>
        <w:t xml:space="preserve">Piegādātājam </w:t>
      </w:r>
      <w:r>
        <w:t>ir tiesības:</w:t>
      </w:r>
    </w:p>
    <w:p w:rsidR="005E633D" w:rsidRDefault="005E633D" w:rsidP="005E633D">
      <w:pPr>
        <w:numPr>
          <w:ilvl w:val="2"/>
          <w:numId w:val="1"/>
        </w:numPr>
        <w:tabs>
          <w:tab w:val="center" w:pos="4153"/>
          <w:tab w:val="right" w:pos="8306"/>
        </w:tabs>
        <w:jc w:val="both"/>
      </w:pPr>
      <w:r>
        <w:t>brīvi piekļūt Pasūtītāja noteiktajiem objektiem savu uzņemto līguma saistību pienācīgai izpildei;</w:t>
      </w:r>
    </w:p>
    <w:p w:rsidR="005E633D" w:rsidRDefault="005E633D" w:rsidP="005E633D">
      <w:pPr>
        <w:numPr>
          <w:ilvl w:val="2"/>
          <w:numId w:val="1"/>
        </w:numPr>
        <w:tabs>
          <w:tab w:val="center" w:pos="4153"/>
          <w:tab w:val="right" w:pos="8306"/>
        </w:tabs>
        <w:jc w:val="both"/>
      </w:pPr>
      <w:r>
        <w:t>konsultēties ar Pasūtītāja pārstāvi</w:t>
      </w:r>
      <w:r>
        <w:rPr>
          <w:bCs/>
        </w:rPr>
        <w:t xml:space="preserve"> </w:t>
      </w:r>
      <w:r>
        <w:t>atsevišķi par Preces piegādi, personu apmācību un ar nodošanu lietošanā saistīto jautājumu risināšanā;</w:t>
      </w:r>
    </w:p>
    <w:p w:rsidR="005E633D" w:rsidRDefault="005E633D" w:rsidP="005E633D">
      <w:pPr>
        <w:numPr>
          <w:ilvl w:val="2"/>
          <w:numId w:val="1"/>
        </w:numPr>
        <w:tabs>
          <w:tab w:val="center" w:pos="4153"/>
          <w:tab w:val="right" w:pos="8306"/>
        </w:tabs>
        <w:jc w:val="both"/>
      </w:pPr>
      <w:r>
        <w:t xml:space="preserve">saņemt samaksu no Pasūtītāja šajā līgumā paredzētajā apmērā un kārtībā. </w:t>
      </w:r>
    </w:p>
    <w:p w:rsidR="005E633D" w:rsidRDefault="005E633D" w:rsidP="005E633D">
      <w:pPr>
        <w:tabs>
          <w:tab w:val="left" w:pos="720"/>
          <w:tab w:val="center" w:pos="4153"/>
          <w:tab w:val="right" w:pos="8306"/>
        </w:tabs>
        <w:jc w:val="both"/>
      </w:pPr>
    </w:p>
    <w:p w:rsidR="005E633D" w:rsidRDefault="005E633D" w:rsidP="005E633D">
      <w:pPr>
        <w:numPr>
          <w:ilvl w:val="0"/>
          <w:numId w:val="1"/>
        </w:numPr>
        <w:tabs>
          <w:tab w:val="center" w:pos="4153"/>
          <w:tab w:val="right" w:pos="8306"/>
        </w:tabs>
        <w:jc w:val="center"/>
        <w:rPr>
          <w:b/>
          <w:bCs/>
        </w:rPr>
      </w:pPr>
      <w:r>
        <w:rPr>
          <w:b/>
          <w:bCs/>
        </w:rPr>
        <w:t>PASŪTĪTĀJA TIESĪBAS UN PIENĀKUMI</w:t>
      </w:r>
    </w:p>
    <w:p w:rsidR="005E633D" w:rsidRDefault="005E633D" w:rsidP="005E633D">
      <w:pPr>
        <w:numPr>
          <w:ilvl w:val="1"/>
          <w:numId w:val="1"/>
        </w:numPr>
        <w:tabs>
          <w:tab w:val="center" w:pos="4153"/>
          <w:tab w:val="right" w:pos="8306"/>
        </w:tabs>
        <w:jc w:val="both"/>
      </w:pPr>
      <w:r>
        <w:rPr>
          <w:bCs/>
        </w:rPr>
        <w:t xml:space="preserve">Pasūtītājam </w:t>
      </w:r>
      <w:r>
        <w:t>ir pienākums:</w:t>
      </w:r>
    </w:p>
    <w:p w:rsidR="005E633D" w:rsidRDefault="005E633D" w:rsidP="005E633D">
      <w:pPr>
        <w:numPr>
          <w:ilvl w:val="2"/>
          <w:numId w:val="1"/>
        </w:numPr>
        <w:tabs>
          <w:tab w:val="center" w:pos="4153"/>
          <w:tab w:val="right" w:pos="8306"/>
        </w:tabs>
        <w:jc w:val="both"/>
      </w:pPr>
      <w:r>
        <w:t xml:space="preserve">pieņemt Piegādātāja </w:t>
      </w:r>
      <w:r>
        <w:rPr>
          <w:bCs/>
        </w:rPr>
        <w:t xml:space="preserve">piegādātos, līguma prasībām atbilstošos, </w:t>
      </w:r>
      <w:r>
        <w:t>Preces šajā līgumā noteiktajā kārtībā;</w:t>
      </w:r>
    </w:p>
    <w:p w:rsidR="005E633D" w:rsidRDefault="005E633D" w:rsidP="005E633D">
      <w:pPr>
        <w:numPr>
          <w:ilvl w:val="2"/>
          <w:numId w:val="1"/>
        </w:numPr>
        <w:tabs>
          <w:tab w:val="center" w:pos="4153"/>
          <w:tab w:val="right" w:pos="8306"/>
        </w:tabs>
        <w:jc w:val="both"/>
      </w:pPr>
      <w:r>
        <w:t>nodrošināt</w:t>
      </w:r>
      <w:r>
        <w:rPr>
          <w:bCs/>
        </w:rPr>
        <w:t xml:space="preserve"> Piegādātājam</w:t>
      </w:r>
      <w:r>
        <w:t xml:space="preserve"> brīvu piekļūšanu objektam, paredzēto saistību izpildei;</w:t>
      </w:r>
    </w:p>
    <w:p w:rsidR="005E633D" w:rsidRDefault="005E633D" w:rsidP="005E633D">
      <w:pPr>
        <w:numPr>
          <w:ilvl w:val="2"/>
          <w:numId w:val="1"/>
        </w:numPr>
        <w:tabs>
          <w:tab w:val="center" w:pos="4153"/>
          <w:tab w:val="right" w:pos="8306"/>
        </w:tabs>
        <w:jc w:val="both"/>
        <w:rPr>
          <w:bCs/>
        </w:rPr>
      </w:pPr>
      <w:r>
        <w:t>norēķināties ar</w:t>
      </w:r>
      <w:r>
        <w:rPr>
          <w:bCs/>
        </w:rPr>
        <w:t xml:space="preserve"> Piegādātāju</w:t>
      </w:r>
      <w:r>
        <w:t xml:space="preserve"> šajā līgumā noteiktajā apmērā un kārtībā.</w:t>
      </w:r>
    </w:p>
    <w:p w:rsidR="005E633D" w:rsidRDefault="005E633D" w:rsidP="005E633D">
      <w:pPr>
        <w:pStyle w:val="ListParagraph"/>
        <w:numPr>
          <w:ilvl w:val="1"/>
          <w:numId w:val="1"/>
        </w:numPr>
        <w:tabs>
          <w:tab w:val="center" w:pos="4153"/>
          <w:tab w:val="right" w:pos="8306"/>
        </w:tabs>
        <w:jc w:val="both"/>
        <w:rPr>
          <w:bCs/>
        </w:rPr>
      </w:pPr>
      <w:r>
        <w:rPr>
          <w:bCs/>
        </w:rPr>
        <w:t>Pasūtītājam ir tiesības</w:t>
      </w:r>
      <w:r>
        <w:t xml:space="preserve"> nepieņemt Piegādātāja </w:t>
      </w:r>
      <w:r>
        <w:rPr>
          <w:bCs/>
        </w:rPr>
        <w:t xml:space="preserve">piegādāto, līguma prasībām neatbilstošo, </w:t>
      </w:r>
      <w:r>
        <w:t>Preci šajā līgumā noteiktajā kārtībā.</w:t>
      </w:r>
    </w:p>
    <w:p w:rsidR="005E633D" w:rsidRDefault="005E633D" w:rsidP="005E633D">
      <w:pPr>
        <w:tabs>
          <w:tab w:val="left" w:pos="720"/>
          <w:tab w:val="center" w:pos="4153"/>
          <w:tab w:val="right" w:pos="8306"/>
        </w:tabs>
        <w:jc w:val="both"/>
      </w:pPr>
    </w:p>
    <w:p w:rsidR="005E633D" w:rsidRDefault="005E633D" w:rsidP="005E633D">
      <w:pPr>
        <w:numPr>
          <w:ilvl w:val="0"/>
          <w:numId w:val="1"/>
        </w:numPr>
        <w:tabs>
          <w:tab w:val="center" w:pos="4153"/>
          <w:tab w:val="right" w:pos="8306"/>
        </w:tabs>
        <w:jc w:val="center"/>
        <w:rPr>
          <w:b/>
        </w:rPr>
      </w:pPr>
      <w:r>
        <w:rPr>
          <w:b/>
        </w:rPr>
        <w:t>PUŠU ATBILDĪBA</w:t>
      </w:r>
    </w:p>
    <w:p w:rsidR="005E633D" w:rsidRDefault="005E633D" w:rsidP="005E633D">
      <w:pPr>
        <w:numPr>
          <w:ilvl w:val="1"/>
          <w:numId w:val="1"/>
        </w:numPr>
        <w:tabs>
          <w:tab w:val="center" w:pos="4153"/>
          <w:tab w:val="right" w:pos="8306"/>
        </w:tabs>
        <w:jc w:val="both"/>
        <w:rPr>
          <w:bCs/>
        </w:rPr>
      </w:pPr>
      <w:r>
        <w:rPr>
          <w:bCs/>
        </w:rPr>
        <w:t>Par piegādes termiņa neievērošanu, Pasūtītājs no Piegādātāja ir tiesīgs</w:t>
      </w:r>
      <w:r>
        <w:t xml:space="preserve"> pieprasīt līgumsodu 0,1% </w:t>
      </w:r>
      <w:r>
        <w:rPr>
          <w:bCs/>
        </w:rPr>
        <w:t xml:space="preserve">(nulle komats viens procenta) </w:t>
      </w:r>
      <w:r>
        <w:t>apmērā</w:t>
      </w:r>
      <w:r>
        <w:rPr>
          <w:bCs/>
        </w:rPr>
        <w:t xml:space="preserve"> no līguma summas par katru nokavēto dienu,</w:t>
      </w:r>
      <w:r>
        <w:t xml:space="preserve"> bet ne vairāk kā 10% (desmit procenti) no kopējās Līguma summas, iesniedzot pieprasījumu un rēķinu Pasūtītājam</w:t>
      </w:r>
      <w:r>
        <w:rPr>
          <w:bCs/>
        </w:rPr>
        <w:t>. Līgumsoda samaksa neatbrīvo Piegādātāju no pienākuma pienācīgi izpildīt ar šo līgumu uzņemtās saistības.</w:t>
      </w:r>
    </w:p>
    <w:p w:rsidR="005E633D" w:rsidRDefault="005E633D" w:rsidP="005E633D">
      <w:pPr>
        <w:numPr>
          <w:ilvl w:val="1"/>
          <w:numId w:val="1"/>
        </w:numPr>
        <w:tabs>
          <w:tab w:val="center" w:pos="4153"/>
          <w:tab w:val="right" w:pos="8306"/>
        </w:tabs>
        <w:jc w:val="both"/>
        <w:rPr>
          <w:bCs/>
        </w:rPr>
      </w:pPr>
      <w:r>
        <w:t xml:space="preserve">Par maksājumu termiņa neievērošanu, </w:t>
      </w:r>
      <w:r>
        <w:rPr>
          <w:bCs/>
        </w:rPr>
        <w:t xml:space="preserve">Piegādātājs </w:t>
      </w:r>
      <w:r>
        <w:t xml:space="preserve">no Pasūtītāja ir tiesīgs pieprasīt līgumsodu 0,1% </w:t>
      </w:r>
      <w:r>
        <w:rPr>
          <w:bCs/>
        </w:rPr>
        <w:t xml:space="preserve">(nulle komats viens procenta) </w:t>
      </w:r>
      <w:r>
        <w:t>apmērā no nokavētā maksājuma summas par katru nokavēto dienu, bet ne vairāk kā 10% (desmit procenti) no kopējās Līguma summas, iesniedzot pieprasījumu un rēķinu Pasūtītājam</w:t>
      </w:r>
      <w:r>
        <w:rPr>
          <w:bCs/>
        </w:rPr>
        <w:t>. Līgumsoda samaksa neatbrīvo Pasūtītāju no pienākuma pienācīgi izpildīt ar šo līgumu uzņemtās saistības.</w:t>
      </w:r>
    </w:p>
    <w:p w:rsidR="005E633D" w:rsidRDefault="005E633D" w:rsidP="005E633D">
      <w:pPr>
        <w:numPr>
          <w:ilvl w:val="1"/>
          <w:numId w:val="1"/>
        </w:numPr>
        <w:tabs>
          <w:tab w:val="left" w:pos="900"/>
        </w:tabs>
        <w:suppressAutoHyphens w:val="0"/>
        <w:jc w:val="both"/>
      </w:pPr>
      <w:r>
        <w:t>Puses ir savstarpēji atbildīgas par līgumsaistību nepildīšanu vai nepienācīgu izpildi, kā arī atlīdzina otrai Pusei radušos zaudējumus, kuri tai radušies vainīgās Puses rīcības dēļ.</w:t>
      </w:r>
    </w:p>
    <w:p w:rsidR="005E633D" w:rsidRDefault="005E633D" w:rsidP="005E633D">
      <w:pPr>
        <w:numPr>
          <w:ilvl w:val="1"/>
          <w:numId w:val="1"/>
        </w:numPr>
        <w:tabs>
          <w:tab w:val="left" w:pos="900"/>
        </w:tabs>
        <w:suppressAutoHyphens w:val="0"/>
        <w:jc w:val="both"/>
      </w:pPr>
      <w:r>
        <w:lastRenderedPageBreak/>
        <w:t xml:space="preserve"> Katra Puse ir atbildīga par zaudējumiem, kas nodarīti pašas Puses vai tās pilnvaroto personu vai darbinieku ļaunprātības vai neuzmanības dēļ. </w:t>
      </w:r>
    </w:p>
    <w:p w:rsidR="005E633D" w:rsidRDefault="005E633D" w:rsidP="005E633D">
      <w:pPr>
        <w:numPr>
          <w:ilvl w:val="1"/>
          <w:numId w:val="1"/>
        </w:numPr>
        <w:tabs>
          <w:tab w:val="left" w:pos="900"/>
        </w:tabs>
        <w:suppressAutoHyphens w:val="0"/>
        <w:jc w:val="both"/>
      </w:pPr>
      <w:r>
        <w:t xml:space="preserve">Atbildīgā persona par līgumsaistību izpildi no Pasūtītāja puses: </w:t>
      </w:r>
      <w:r w:rsidR="00153846" w:rsidRPr="00153846">
        <w:rPr>
          <w:i/>
        </w:rPr>
        <w:t>pilsētplānošanas un būvniecības departamenta inženierkomunikāciju piesaistes inženieris</w:t>
      </w:r>
      <w:r w:rsidRPr="00153846">
        <w:rPr>
          <w:i/>
        </w:rPr>
        <w:t xml:space="preserve"> </w:t>
      </w:r>
      <w:r w:rsidR="00153846" w:rsidRPr="00153846">
        <w:rPr>
          <w:i/>
        </w:rPr>
        <w:t xml:space="preserve">Edgars </w:t>
      </w:r>
      <w:proofErr w:type="spellStart"/>
      <w:r w:rsidR="00153846" w:rsidRPr="00153846">
        <w:rPr>
          <w:i/>
        </w:rPr>
        <w:t>Kaplers</w:t>
      </w:r>
      <w:proofErr w:type="spellEnd"/>
      <w:r w:rsidR="00153846">
        <w:t xml:space="preserve">, </w:t>
      </w:r>
      <w:r>
        <w:t xml:space="preserve">tālrunis: </w:t>
      </w:r>
      <w:r w:rsidR="00153846">
        <w:t>65407784</w:t>
      </w:r>
      <w:r>
        <w:t xml:space="preserve"> e-pasts: </w:t>
      </w:r>
      <w:hyperlink r:id="rId7" w:history="1">
        <w:r w:rsidR="00153846" w:rsidRPr="00B4614C">
          <w:rPr>
            <w:rStyle w:val="Hyperlink"/>
          </w:rPr>
          <w:t>edgars.kaplers@daugavpils.lv</w:t>
        </w:r>
      </w:hyperlink>
      <w:r w:rsidR="00153846">
        <w:t xml:space="preserve"> </w:t>
      </w:r>
    </w:p>
    <w:p w:rsidR="00AC35B3" w:rsidRPr="00AC35B3" w:rsidRDefault="005E633D" w:rsidP="00AC35B3">
      <w:pPr>
        <w:pStyle w:val="ListParagraph"/>
        <w:numPr>
          <w:ilvl w:val="1"/>
          <w:numId w:val="1"/>
        </w:numPr>
        <w:jc w:val="both"/>
        <w:rPr>
          <w:color w:val="FF0000"/>
        </w:rPr>
      </w:pPr>
      <w:r>
        <w:t xml:space="preserve">Atbildīgā persona par līgumsaistību izpildi no Piegādātāja puses: </w:t>
      </w:r>
      <w:r w:rsidR="00AC35B3" w:rsidRPr="00F22EC4">
        <w:rPr>
          <w:i/>
          <w:color w:val="000000" w:themeColor="text1"/>
        </w:rPr>
        <w:t>vecākais pārdevējs Artūrs Endzeliņš</w:t>
      </w:r>
      <w:r w:rsidR="00AC35B3" w:rsidRPr="00F22EC4">
        <w:rPr>
          <w:color w:val="000000" w:themeColor="text1"/>
        </w:rPr>
        <w:t>, tālrunis: +371 29490945, e-pasts: arturs@trinets.lv.</w:t>
      </w:r>
    </w:p>
    <w:p w:rsidR="005E633D" w:rsidRPr="00AC35B3" w:rsidRDefault="005E633D" w:rsidP="00AC35B3">
      <w:pPr>
        <w:jc w:val="both"/>
        <w:rPr>
          <w:color w:val="FF0000"/>
        </w:rPr>
      </w:pPr>
    </w:p>
    <w:p w:rsidR="005E633D" w:rsidRDefault="005E633D" w:rsidP="005E633D">
      <w:pPr>
        <w:numPr>
          <w:ilvl w:val="0"/>
          <w:numId w:val="1"/>
        </w:numPr>
        <w:suppressAutoHyphens w:val="0"/>
        <w:ind w:right="-99"/>
        <w:jc w:val="center"/>
        <w:rPr>
          <w:b/>
          <w:bCs/>
          <w:caps/>
        </w:rPr>
      </w:pPr>
      <w:r>
        <w:rPr>
          <w:b/>
          <w:bCs/>
          <w:caps/>
        </w:rPr>
        <w:t>Nepārvarama vara</w:t>
      </w:r>
    </w:p>
    <w:p w:rsidR="005E633D" w:rsidRDefault="005E633D" w:rsidP="005E633D">
      <w:pPr>
        <w:numPr>
          <w:ilvl w:val="1"/>
          <w:numId w:val="1"/>
        </w:numPr>
        <w:tabs>
          <w:tab w:val="left" w:pos="1080"/>
        </w:tabs>
        <w:suppressAutoHyphens w:val="0"/>
        <w:ind w:right="-99"/>
        <w:jc w:val="both"/>
      </w:pPr>
      <w:r>
        <w:t>Puses nenes atbildību par pilnīgu vai daļēju līguma neizpildi, ja tā radusies nepārvaramu, no Pusēm neatkarīgu, ārkārtēju apstākļu dēļ. Pie šādiem apstākļiem pieskaitāmi: dabas stihijas; politiskās un ekonomiskās blokādes; masu nekārtības; vispārēji streiki u.c.</w:t>
      </w:r>
    </w:p>
    <w:p w:rsidR="005E633D" w:rsidRDefault="005E633D" w:rsidP="005E633D">
      <w:pPr>
        <w:numPr>
          <w:ilvl w:val="1"/>
          <w:numId w:val="1"/>
        </w:numPr>
        <w:tabs>
          <w:tab w:val="clear" w:pos="555"/>
          <w:tab w:val="left" w:pos="567"/>
        </w:tabs>
        <w:suppressAutoHyphens w:val="0"/>
        <w:ind w:right="-99"/>
        <w:jc w:val="both"/>
      </w:pPr>
      <w:r>
        <w:t>Līguma 8.1. punktā minētajos gadījumos, Līguma izpildes termiņš pagarinās par šo apstākļu darbības laiku, bet ne ilgāk par 3 (trim) mēnešiem.</w:t>
      </w:r>
    </w:p>
    <w:p w:rsidR="005E633D" w:rsidRDefault="005E633D" w:rsidP="005E633D">
      <w:pPr>
        <w:numPr>
          <w:ilvl w:val="1"/>
          <w:numId w:val="1"/>
        </w:numPr>
        <w:tabs>
          <w:tab w:val="clear" w:pos="555"/>
          <w:tab w:val="left" w:pos="567"/>
        </w:tabs>
        <w:suppressAutoHyphens w:val="0"/>
        <w:ind w:right="-99"/>
        <w:jc w:val="both"/>
      </w:pPr>
      <w:r>
        <w:t>Par ārkārtēju apstākļu rašanos 5 (piecu) darba dienu laikā ir rakstiski jāinformē otra Puse. Pienākums sniegt šo informāciju ir Pusei, kurai šo apstākļu dēļ rodas nepārvaramas grūtības izpildīt Līguma saistības.</w:t>
      </w:r>
    </w:p>
    <w:p w:rsidR="005E633D" w:rsidRDefault="005E633D" w:rsidP="005E633D">
      <w:pPr>
        <w:tabs>
          <w:tab w:val="num" w:pos="0"/>
          <w:tab w:val="left" w:pos="1080"/>
        </w:tabs>
        <w:ind w:right="-99" w:firstLine="540"/>
      </w:pPr>
    </w:p>
    <w:p w:rsidR="005E633D" w:rsidRDefault="005E633D" w:rsidP="005E633D">
      <w:pPr>
        <w:numPr>
          <w:ilvl w:val="0"/>
          <w:numId w:val="1"/>
        </w:numPr>
        <w:suppressAutoHyphens w:val="0"/>
        <w:ind w:right="-99"/>
        <w:jc w:val="center"/>
        <w:rPr>
          <w:b/>
          <w:bCs/>
          <w:caps/>
        </w:rPr>
      </w:pPr>
      <w:r>
        <w:rPr>
          <w:b/>
          <w:bCs/>
          <w:caps/>
        </w:rPr>
        <w:t>Strīdu izskatīšana un Līguma izbeigšana</w:t>
      </w:r>
    </w:p>
    <w:p w:rsidR="005E633D" w:rsidRDefault="005E633D" w:rsidP="005E633D">
      <w:pPr>
        <w:numPr>
          <w:ilvl w:val="1"/>
          <w:numId w:val="1"/>
        </w:numPr>
        <w:tabs>
          <w:tab w:val="clear" w:pos="555"/>
          <w:tab w:val="left" w:pos="567"/>
        </w:tabs>
        <w:suppressAutoHyphens w:val="0"/>
        <w:ind w:right="-99"/>
        <w:jc w:val="both"/>
      </w:pPr>
      <w:r>
        <w:t>Ja viena Puse pārkāpusi kādu no Līguma noteikumiem, otrai Pusei ir tiesības iesniegt rakstveida pretenziju, kurā norādīts pārkāpuma raksturs un līguma punkts, kuru Puse uzskata par pārkāptu.</w:t>
      </w:r>
    </w:p>
    <w:p w:rsidR="005E633D" w:rsidRDefault="005E633D" w:rsidP="005E633D">
      <w:pPr>
        <w:numPr>
          <w:ilvl w:val="1"/>
          <w:numId w:val="1"/>
        </w:numPr>
        <w:tabs>
          <w:tab w:val="clear" w:pos="555"/>
          <w:tab w:val="left" w:pos="567"/>
        </w:tabs>
        <w:suppressAutoHyphens w:val="0"/>
        <w:ind w:right="-99"/>
        <w:jc w:val="both"/>
      </w:pPr>
      <w:r>
        <w:t>Strīdus un nesaskaņas, kas var rasties līguma izpildes rezultātā vai sakarā ar līgumu, Puses atrisina savstarpēju pārrunu ceļā. Ja Puses nevar panākt vienošanos, tad domstarpības risināmas Latvijas Republikas tiesā.</w:t>
      </w:r>
    </w:p>
    <w:p w:rsidR="005E633D" w:rsidRDefault="005E633D" w:rsidP="005E633D">
      <w:pPr>
        <w:numPr>
          <w:ilvl w:val="1"/>
          <w:numId w:val="1"/>
        </w:numPr>
        <w:tabs>
          <w:tab w:val="clear" w:pos="555"/>
          <w:tab w:val="left" w:pos="567"/>
        </w:tabs>
        <w:suppressAutoHyphens w:val="0"/>
        <w:ind w:right="-99"/>
        <w:jc w:val="both"/>
      </w:pPr>
      <w:r>
        <w:t>Puses var izbeigt līgumu pirms līguma termiņa beigām, Pusēm savstarpēji vienojoties.</w:t>
      </w:r>
    </w:p>
    <w:p w:rsidR="005E633D" w:rsidRDefault="005E633D" w:rsidP="005E633D">
      <w:pPr>
        <w:numPr>
          <w:ilvl w:val="1"/>
          <w:numId w:val="1"/>
        </w:numPr>
        <w:tabs>
          <w:tab w:val="clear" w:pos="555"/>
          <w:tab w:val="left" w:pos="567"/>
          <w:tab w:val="left" w:pos="1080"/>
        </w:tabs>
        <w:suppressAutoHyphens w:val="0"/>
        <w:ind w:right="-99"/>
        <w:jc w:val="both"/>
      </w:pPr>
      <w:r>
        <w:t xml:space="preserve">Pasūtītājam tiesības vienpusēji lauzt līgumu, ja Piegādātājs nepiegādā Preci Līgumā noteiktajā termiņā. </w:t>
      </w:r>
    </w:p>
    <w:p w:rsidR="005E633D" w:rsidRDefault="005E633D" w:rsidP="005E633D"/>
    <w:p w:rsidR="005E633D" w:rsidRDefault="005E633D" w:rsidP="005E633D">
      <w:pPr>
        <w:numPr>
          <w:ilvl w:val="0"/>
          <w:numId w:val="1"/>
        </w:numPr>
        <w:tabs>
          <w:tab w:val="center" w:pos="4153"/>
          <w:tab w:val="right" w:pos="8306"/>
        </w:tabs>
        <w:jc w:val="center"/>
        <w:rPr>
          <w:b/>
          <w:bCs/>
        </w:rPr>
      </w:pPr>
      <w:r>
        <w:rPr>
          <w:b/>
          <w:bCs/>
        </w:rPr>
        <w:t>CITI NOTEIKUMI</w:t>
      </w:r>
    </w:p>
    <w:p w:rsidR="005E633D" w:rsidRDefault="005E633D" w:rsidP="005E633D">
      <w:pPr>
        <w:numPr>
          <w:ilvl w:val="1"/>
          <w:numId w:val="1"/>
        </w:numPr>
        <w:suppressAutoHyphens w:val="0"/>
        <w:autoSpaceDN w:val="0"/>
        <w:ind w:right="-109"/>
        <w:jc w:val="both"/>
        <w:rPr>
          <w:rFonts w:eastAsia="Calibri"/>
        </w:rPr>
      </w:pPr>
      <w:r>
        <w:t>Visi šī līguma grozījumi un papildinājumi ir spēkā, ja par to panākta Pušu rakstiska vienošanās. Tie pievienojami līgumam kā pielikumi un kļūst par šī līguma neatņemamu sastāvdaļu.</w:t>
      </w:r>
    </w:p>
    <w:p w:rsidR="005E633D" w:rsidRDefault="005E633D" w:rsidP="00153846">
      <w:pPr>
        <w:pStyle w:val="ListParagraph"/>
        <w:numPr>
          <w:ilvl w:val="1"/>
          <w:numId w:val="1"/>
        </w:numPr>
        <w:suppressAutoHyphens w:val="0"/>
        <w:spacing w:line="276" w:lineRule="auto"/>
        <w:ind w:right="-138"/>
        <w:contextualSpacing/>
        <w:jc w:val="both"/>
      </w:pPr>
      <w:r>
        <w:t>Grozījumi līgumā, kas ir līguma grozījumi Publisko iepirkumu likuma 67.</w:t>
      </w:r>
      <w:r>
        <w:rPr>
          <w:vertAlign w:val="superscript"/>
        </w:rPr>
        <w:t>1</w:t>
      </w:r>
      <w:r>
        <w:t xml:space="preserve"> panta izpratnē, jānoformē rakstiski un jāparaksta Pusēm. Rakstiski noformēti un Pušu parakstīti līguma grozījumi kļūst par līguma neatņemamu sastāvdaļu.</w:t>
      </w:r>
    </w:p>
    <w:p w:rsidR="005E633D" w:rsidRDefault="005E633D" w:rsidP="005E633D">
      <w:pPr>
        <w:numPr>
          <w:ilvl w:val="1"/>
          <w:numId w:val="1"/>
        </w:numPr>
        <w:suppressAutoHyphens w:val="0"/>
        <w:autoSpaceDN w:val="0"/>
        <w:ind w:right="-109"/>
        <w:jc w:val="both"/>
      </w:pPr>
      <w:r>
        <w:t>Pusēm savlaicīgi jāinformē vienai otra par apstākļiem, kas ietekmē vai varētu ietekmēt līguma izpildi.</w:t>
      </w:r>
    </w:p>
    <w:p w:rsidR="005E633D" w:rsidRDefault="005E633D" w:rsidP="005E633D">
      <w:pPr>
        <w:numPr>
          <w:ilvl w:val="1"/>
          <w:numId w:val="1"/>
        </w:numPr>
        <w:suppressAutoHyphens w:val="0"/>
        <w:autoSpaceDN w:val="0"/>
        <w:ind w:right="-109"/>
        <w:jc w:val="both"/>
      </w:pPr>
      <w:r>
        <w:t>Gadījumā, ja kāda no Pusēm maina savu juridisko adresi un/ vai bankas rekvizītus, tā ne vēlāk kā 5 (piecu) dienu laikā pēc izmaiņu veikšanas rakstiski paziņo par to otrai Pusei.</w:t>
      </w:r>
    </w:p>
    <w:p w:rsidR="005E633D" w:rsidRDefault="005E633D" w:rsidP="005E633D">
      <w:pPr>
        <w:numPr>
          <w:ilvl w:val="1"/>
          <w:numId w:val="1"/>
        </w:numPr>
        <w:suppressAutoHyphens w:val="0"/>
        <w:autoSpaceDN w:val="0"/>
        <w:ind w:right="-109"/>
        <w:jc w:val="both"/>
      </w:pPr>
      <w:r>
        <w:t>Pušu juridiskā statusa izmaiņu gadījumā līgums saglabā savu spēku pilnā apjomā to tiesību un saistību pārņēmējiem.</w:t>
      </w:r>
    </w:p>
    <w:p w:rsidR="005E633D" w:rsidRDefault="005E633D" w:rsidP="005E633D">
      <w:pPr>
        <w:numPr>
          <w:ilvl w:val="1"/>
          <w:numId w:val="1"/>
        </w:numPr>
        <w:suppressAutoHyphens w:val="0"/>
        <w:autoSpaceDN w:val="0"/>
        <w:ind w:right="-109"/>
        <w:jc w:val="both"/>
      </w:pPr>
      <w:r>
        <w:t>Visos pārējos šajā līgumā neatrunātajos jautājumos Puses vadās no Latvijas Republikā spēkā esošiem normatīviem aktiem.</w:t>
      </w:r>
    </w:p>
    <w:p w:rsidR="005E633D" w:rsidRDefault="005E633D" w:rsidP="005E633D">
      <w:pPr>
        <w:numPr>
          <w:ilvl w:val="1"/>
          <w:numId w:val="1"/>
        </w:numPr>
        <w:suppressAutoHyphens w:val="0"/>
        <w:autoSpaceDN w:val="0"/>
        <w:ind w:right="-109"/>
        <w:jc w:val="both"/>
      </w:pPr>
      <w:r>
        <w:t>Gadījumā, ja normatīvo aktu izmaiņu rezultātā atsevišķi līguma noteikumi zaudēs spēku, pārējo līguma noteikumu spēku tas neietekmēs.</w:t>
      </w:r>
    </w:p>
    <w:p w:rsidR="005E633D" w:rsidRDefault="005E633D" w:rsidP="005E633D">
      <w:pPr>
        <w:numPr>
          <w:ilvl w:val="1"/>
          <w:numId w:val="1"/>
        </w:numPr>
        <w:suppressAutoHyphens w:val="0"/>
        <w:autoSpaceDN w:val="0"/>
        <w:ind w:right="-109"/>
        <w:jc w:val="both"/>
      </w:pPr>
      <w:r>
        <w:lastRenderedPageBreak/>
        <w:t>Puses apliecina, ka personām, kas paraksta šo Līgumu, ir visas likumīgās un nepieciešamās tiesības, pilnvaras un atļaujas slēgt un parakstīt šo Līgumu.</w:t>
      </w:r>
    </w:p>
    <w:p w:rsidR="005E633D" w:rsidRDefault="005E633D" w:rsidP="005E633D">
      <w:pPr>
        <w:numPr>
          <w:ilvl w:val="1"/>
          <w:numId w:val="1"/>
        </w:numPr>
        <w:suppressAutoHyphens w:val="0"/>
        <w:autoSpaceDN w:val="0"/>
        <w:ind w:right="-109"/>
        <w:jc w:val="both"/>
      </w:pPr>
      <w:r>
        <w:t xml:space="preserve">Visi šajā līgumā minētie paziņojumi, rēķini un cita veida korespondence iesniedzama otrai Pusei personiski pret parakstu vai nosūtāma vēstulē kā vienkāršu pasta sūtījumu uz līgumslēdzējas puses juridisko adresi. </w:t>
      </w:r>
    </w:p>
    <w:p w:rsidR="005E633D" w:rsidRDefault="005E633D" w:rsidP="005E633D">
      <w:pPr>
        <w:numPr>
          <w:ilvl w:val="1"/>
          <w:numId w:val="1"/>
        </w:numPr>
        <w:suppressAutoHyphens w:val="0"/>
        <w:autoSpaceDN w:val="0"/>
        <w:ind w:right="-109"/>
        <w:jc w:val="both"/>
      </w:pPr>
      <w:r>
        <w:t xml:space="preserve">Uzskatāms, ka Puse ir saņēmusi attiecīgo paziņojumu ne vēlāk kā 8 (astotajā) dienā no dienas, kad tas iestādē reģistrēts kā nosūtāmais dokuments. </w:t>
      </w:r>
    </w:p>
    <w:p w:rsidR="005E633D" w:rsidRDefault="005E633D" w:rsidP="005E633D">
      <w:pPr>
        <w:numPr>
          <w:ilvl w:val="1"/>
          <w:numId w:val="1"/>
        </w:numPr>
        <w:suppressAutoHyphens w:val="0"/>
        <w:autoSpaceDN w:val="0"/>
        <w:ind w:right="-109"/>
        <w:jc w:val="both"/>
      </w:pPr>
      <w:r>
        <w:t xml:space="preserve">Šis Līgums sastādīts latviešu valodā uz </w:t>
      </w:r>
      <w:r w:rsidR="00153846">
        <w:t>__</w:t>
      </w:r>
      <w:r>
        <w:t xml:space="preserve"> lapām ieskaitot pielikumus uz __  lapām, divos eksemplāros, kuriem ir vienāds juridiskais spēks. Viens eksemplārs atrodas pie Pasūtītāja, bet otrs pie Piegādātāja. </w:t>
      </w:r>
    </w:p>
    <w:p w:rsidR="005E633D" w:rsidRDefault="005E633D" w:rsidP="005E633D">
      <w:pPr>
        <w:tabs>
          <w:tab w:val="left" w:pos="0"/>
        </w:tabs>
        <w:autoSpaceDE w:val="0"/>
        <w:autoSpaceDN w:val="0"/>
        <w:ind w:right="-109"/>
        <w:jc w:val="both"/>
      </w:pPr>
    </w:p>
    <w:p w:rsidR="005E633D" w:rsidRDefault="005E633D" w:rsidP="005E633D">
      <w:pPr>
        <w:numPr>
          <w:ilvl w:val="0"/>
          <w:numId w:val="1"/>
        </w:numPr>
        <w:suppressAutoHyphens w:val="0"/>
        <w:autoSpaceDN w:val="0"/>
        <w:ind w:right="-109"/>
        <w:jc w:val="center"/>
        <w:rPr>
          <w:b/>
          <w:bCs/>
        </w:rPr>
      </w:pPr>
      <w:r>
        <w:rPr>
          <w:b/>
          <w:bCs/>
        </w:rPr>
        <w:t>PUŠU REKVIZĪTI UN PARAKSTI</w:t>
      </w:r>
    </w:p>
    <w:tbl>
      <w:tblPr>
        <w:tblStyle w:val="TableGrid"/>
        <w:tblW w:w="0" w:type="auto"/>
        <w:tblInd w:w="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4"/>
        <w:gridCol w:w="4471"/>
      </w:tblGrid>
      <w:tr w:rsidR="005E633D" w:rsidTr="00862C5F">
        <w:tc>
          <w:tcPr>
            <w:tcW w:w="4643" w:type="dxa"/>
          </w:tcPr>
          <w:p w:rsidR="005E633D" w:rsidRDefault="005E633D">
            <w:pPr>
              <w:suppressAutoHyphens w:val="0"/>
              <w:autoSpaceDN w:val="0"/>
              <w:ind w:right="-109"/>
              <w:rPr>
                <w:b/>
                <w:sz w:val="22"/>
                <w:szCs w:val="22"/>
              </w:rPr>
            </w:pPr>
            <w:r>
              <w:rPr>
                <w:b/>
                <w:sz w:val="22"/>
                <w:szCs w:val="22"/>
              </w:rPr>
              <w:t xml:space="preserve">Pasūtītājs: </w:t>
            </w:r>
          </w:p>
          <w:p w:rsidR="005E633D" w:rsidRDefault="005E633D">
            <w:pPr>
              <w:suppressAutoHyphens w:val="0"/>
              <w:autoSpaceDN w:val="0"/>
              <w:ind w:right="-109"/>
              <w:rPr>
                <w:b/>
                <w:sz w:val="22"/>
                <w:szCs w:val="22"/>
              </w:rPr>
            </w:pPr>
            <w:r>
              <w:rPr>
                <w:b/>
                <w:sz w:val="22"/>
                <w:szCs w:val="22"/>
              </w:rPr>
              <w:t>Daugavpils pilsētas dome</w:t>
            </w:r>
          </w:p>
          <w:p w:rsidR="005E633D" w:rsidRPr="00F22EC4" w:rsidRDefault="005E633D">
            <w:pPr>
              <w:suppressAutoHyphens w:val="0"/>
              <w:autoSpaceDN w:val="0"/>
              <w:ind w:right="-109"/>
              <w:rPr>
                <w:color w:val="000000" w:themeColor="text1"/>
                <w:sz w:val="22"/>
                <w:szCs w:val="22"/>
              </w:rPr>
            </w:pPr>
            <w:proofErr w:type="spellStart"/>
            <w:r>
              <w:rPr>
                <w:sz w:val="22"/>
                <w:szCs w:val="22"/>
              </w:rPr>
              <w:t>Reģ</w:t>
            </w:r>
            <w:proofErr w:type="spellEnd"/>
            <w:r>
              <w:rPr>
                <w:sz w:val="22"/>
                <w:szCs w:val="22"/>
              </w:rPr>
              <w:t xml:space="preserve">. Nr. </w:t>
            </w:r>
            <w:r>
              <w:t>90000077325</w:t>
            </w:r>
            <w:r>
              <w:rPr>
                <w:sz w:val="22"/>
                <w:szCs w:val="22"/>
              </w:rPr>
              <w:br/>
              <w:t xml:space="preserve">Juridiskā adrese: </w:t>
            </w:r>
            <w:proofErr w:type="spellStart"/>
            <w:r>
              <w:rPr>
                <w:sz w:val="22"/>
                <w:szCs w:val="22"/>
              </w:rPr>
              <w:t>Kr.Valdemāra</w:t>
            </w:r>
            <w:proofErr w:type="spellEnd"/>
            <w:r>
              <w:rPr>
                <w:sz w:val="22"/>
                <w:szCs w:val="22"/>
              </w:rPr>
              <w:t xml:space="preserve"> 1, Daugavpilī, LV-5401 </w:t>
            </w:r>
            <w:r>
              <w:rPr>
                <w:sz w:val="22"/>
                <w:szCs w:val="22"/>
              </w:rPr>
              <w:br/>
            </w:r>
            <w:r w:rsidRPr="00F22EC4">
              <w:rPr>
                <w:color w:val="000000" w:themeColor="text1"/>
                <w:sz w:val="22"/>
                <w:szCs w:val="22"/>
              </w:rPr>
              <w:t xml:space="preserve">E-pasts: </w:t>
            </w:r>
            <w:r w:rsidR="00F22EC4" w:rsidRPr="00F22EC4">
              <w:rPr>
                <w:color w:val="000000" w:themeColor="text1"/>
                <w:sz w:val="22"/>
                <w:szCs w:val="22"/>
              </w:rPr>
              <w:t>info@daugavpils.lv</w:t>
            </w:r>
          </w:p>
          <w:p w:rsidR="00862C5F" w:rsidRPr="00F22EC4" w:rsidRDefault="00862C5F">
            <w:pPr>
              <w:suppressAutoHyphens w:val="0"/>
              <w:autoSpaceDN w:val="0"/>
              <w:ind w:right="-109"/>
              <w:rPr>
                <w:color w:val="000000" w:themeColor="text1"/>
                <w:sz w:val="22"/>
                <w:szCs w:val="22"/>
              </w:rPr>
            </w:pPr>
            <w:r w:rsidRPr="00F22EC4">
              <w:rPr>
                <w:color w:val="000000" w:themeColor="text1"/>
                <w:sz w:val="22"/>
                <w:szCs w:val="22"/>
              </w:rPr>
              <w:t xml:space="preserve">Tālrunis: </w:t>
            </w:r>
            <w:r w:rsidR="00F22EC4" w:rsidRPr="00F22EC4">
              <w:rPr>
                <w:color w:val="000000" w:themeColor="text1"/>
                <w:sz w:val="22"/>
                <w:szCs w:val="22"/>
              </w:rPr>
              <w:t>65404338</w:t>
            </w:r>
          </w:p>
          <w:p w:rsidR="00F22EC4" w:rsidRDefault="00F22EC4">
            <w:pPr>
              <w:suppressAutoHyphens w:val="0"/>
              <w:autoSpaceDN w:val="0"/>
              <w:ind w:right="-109"/>
              <w:rPr>
                <w:sz w:val="22"/>
                <w:szCs w:val="22"/>
              </w:rPr>
            </w:pPr>
            <w:r w:rsidRPr="00F22EC4">
              <w:rPr>
                <w:color w:val="000000" w:themeColor="text1"/>
                <w:sz w:val="22"/>
                <w:szCs w:val="22"/>
              </w:rPr>
              <w:t>Fakss: 65421941</w:t>
            </w:r>
          </w:p>
          <w:p w:rsidR="005E633D" w:rsidRDefault="005E633D">
            <w:pPr>
              <w:suppressAutoHyphens w:val="0"/>
              <w:autoSpaceDN w:val="0"/>
              <w:ind w:right="-109"/>
              <w:rPr>
                <w:sz w:val="22"/>
                <w:szCs w:val="22"/>
              </w:rPr>
            </w:pPr>
          </w:p>
          <w:p w:rsidR="005E633D" w:rsidRDefault="005E633D">
            <w:pPr>
              <w:suppressAutoHyphens w:val="0"/>
              <w:autoSpaceDN w:val="0"/>
              <w:ind w:right="-109"/>
              <w:rPr>
                <w:rFonts w:cstheme="minorBidi"/>
                <w:sz w:val="22"/>
                <w:szCs w:val="22"/>
              </w:rPr>
            </w:pPr>
            <w:r>
              <w:rPr>
                <w:sz w:val="22"/>
                <w:szCs w:val="22"/>
              </w:rPr>
              <w:t xml:space="preserve">Daugavpils pilsētas domes </w:t>
            </w:r>
            <w:r w:rsidR="00153846">
              <w:rPr>
                <w:sz w:val="22"/>
                <w:szCs w:val="22"/>
              </w:rPr>
              <w:t>izpilddirektore</w:t>
            </w:r>
            <w:r>
              <w:rPr>
                <w:sz w:val="22"/>
                <w:szCs w:val="22"/>
              </w:rPr>
              <w:t>:</w:t>
            </w:r>
          </w:p>
          <w:p w:rsidR="005E633D" w:rsidRDefault="005E633D">
            <w:pPr>
              <w:suppressAutoHyphens w:val="0"/>
              <w:autoSpaceDN w:val="0"/>
              <w:ind w:right="-109"/>
              <w:rPr>
                <w:sz w:val="22"/>
                <w:szCs w:val="22"/>
              </w:rPr>
            </w:pPr>
          </w:p>
          <w:p w:rsidR="00862C5F" w:rsidRDefault="00862C5F">
            <w:pPr>
              <w:suppressAutoHyphens w:val="0"/>
              <w:autoSpaceDN w:val="0"/>
              <w:ind w:right="-109"/>
              <w:rPr>
                <w:sz w:val="22"/>
                <w:szCs w:val="22"/>
              </w:rPr>
            </w:pPr>
          </w:p>
          <w:p w:rsidR="005E633D" w:rsidRDefault="005E633D">
            <w:pPr>
              <w:suppressAutoHyphens w:val="0"/>
              <w:autoSpaceDN w:val="0"/>
              <w:ind w:right="-109"/>
              <w:rPr>
                <w:sz w:val="22"/>
                <w:szCs w:val="22"/>
              </w:rPr>
            </w:pPr>
            <w:r>
              <w:rPr>
                <w:sz w:val="22"/>
                <w:szCs w:val="22"/>
              </w:rPr>
              <w:t>____________</w:t>
            </w:r>
            <w:r w:rsidR="00862C5F">
              <w:rPr>
                <w:sz w:val="22"/>
                <w:szCs w:val="22"/>
              </w:rPr>
              <w:t>__</w:t>
            </w:r>
            <w:r w:rsidR="00153846">
              <w:rPr>
                <w:sz w:val="22"/>
                <w:szCs w:val="22"/>
              </w:rPr>
              <w:t xml:space="preserve"> </w:t>
            </w:r>
            <w:r>
              <w:rPr>
                <w:sz w:val="22"/>
                <w:szCs w:val="22"/>
              </w:rPr>
              <w:t>/</w:t>
            </w:r>
            <w:r w:rsidR="00153846">
              <w:rPr>
                <w:sz w:val="22"/>
                <w:szCs w:val="22"/>
              </w:rPr>
              <w:t xml:space="preserve">Inga </w:t>
            </w:r>
            <w:proofErr w:type="spellStart"/>
            <w:r w:rsidR="00153846">
              <w:rPr>
                <w:sz w:val="22"/>
                <w:szCs w:val="22"/>
              </w:rPr>
              <w:t>Goldberga</w:t>
            </w:r>
            <w:proofErr w:type="spellEnd"/>
            <w:r>
              <w:rPr>
                <w:sz w:val="22"/>
                <w:szCs w:val="22"/>
              </w:rPr>
              <w:t>/</w:t>
            </w:r>
          </w:p>
          <w:p w:rsidR="005E633D" w:rsidRDefault="005E633D">
            <w:pPr>
              <w:suppressAutoHyphens w:val="0"/>
              <w:autoSpaceDN w:val="0"/>
              <w:ind w:right="-109"/>
              <w:rPr>
                <w:sz w:val="22"/>
                <w:szCs w:val="22"/>
              </w:rPr>
            </w:pPr>
          </w:p>
        </w:tc>
        <w:tc>
          <w:tcPr>
            <w:tcW w:w="4644" w:type="dxa"/>
            <w:hideMark/>
          </w:tcPr>
          <w:p w:rsidR="005E633D" w:rsidRDefault="005E633D">
            <w:pPr>
              <w:suppressAutoHyphens w:val="0"/>
              <w:autoSpaceDN w:val="0"/>
              <w:ind w:right="-109"/>
              <w:rPr>
                <w:b/>
              </w:rPr>
            </w:pPr>
            <w:r>
              <w:rPr>
                <w:b/>
              </w:rPr>
              <w:t>Piegādātājs:</w:t>
            </w:r>
          </w:p>
          <w:p w:rsidR="00153846" w:rsidRDefault="00153846">
            <w:pPr>
              <w:suppressAutoHyphens w:val="0"/>
              <w:autoSpaceDN w:val="0"/>
              <w:ind w:right="-109"/>
              <w:rPr>
                <w:b/>
              </w:rPr>
            </w:pPr>
            <w:r>
              <w:rPr>
                <w:b/>
              </w:rPr>
              <w:t>SIA “TRINETS”</w:t>
            </w:r>
          </w:p>
          <w:p w:rsidR="00153846" w:rsidRPr="00862C5F" w:rsidRDefault="00153846">
            <w:pPr>
              <w:suppressAutoHyphens w:val="0"/>
              <w:autoSpaceDN w:val="0"/>
              <w:ind w:right="-109"/>
            </w:pPr>
            <w:proofErr w:type="spellStart"/>
            <w:r w:rsidRPr="00862C5F">
              <w:t>Reģ.Nr</w:t>
            </w:r>
            <w:proofErr w:type="spellEnd"/>
            <w:r w:rsidRPr="00862C5F">
              <w:t>. 40003319248</w:t>
            </w:r>
          </w:p>
          <w:p w:rsidR="00153846" w:rsidRDefault="00153846">
            <w:pPr>
              <w:suppressAutoHyphens w:val="0"/>
              <w:autoSpaceDN w:val="0"/>
              <w:ind w:right="-109"/>
            </w:pPr>
            <w:r w:rsidRPr="00862C5F">
              <w:t>Juridiskā adrese: Gundegas iela 1a-1, Rīga, LV-1016</w:t>
            </w:r>
          </w:p>
          <w:p w:rsidR="00862C5F" w:rsidRDefault="00862C5F">
            <w:pPr>
              <w:suppressAutoHyphens w:val="0"/>
              <w:autoSpaceDN w:val="0"/>
              <w:ind w:right="-109"/>
            </w:pPr>
            <w:r>
              <w:t>Banka: AS Swedbank</w:t>
            </w:r>
          </w:p>
          <w:p w:rsidR="00862C5F" w:rsidRDefault="00862C5F">
            <w:pPr>
              <w:suppressAutoHyphens w:val="0"/>
              <w:autoSpaceDN w:val="0"/>
              <w:ind w:right="-109"/>
            </w:pPr>
            <w:r>
              <w:t>Kods: HABALV22</w:t>
            </w:r>
          </w:p>
          <w:p w:rsidR="00862C5F" w:rsidRDefault="00862C5F">
            <w:pPr>
              <w:suppressAutoHyphens w:val="0"/>
              <w:autoSpaceDN w:val="0"/>
              <w:ind w:right="-109"/>
            </w:pPr>
            <w:r>
              <w:t>Konts: LV19HABA00011408034325</w:t>
            </w:r>
          </w:p>
          <w:p w:rsidR="00862C5F" w:rsidRDefault="00862C5F">
            <w:pPr>
              <w:suppressAutoHyphens w:val="0"/>
              <w:autoSpaceDN w:val="0"/>
              <w:ind w:right="-109"/>
            </w:pPr>
            <w:r>
              <w:t xml:space="preserve">E-pasts: </w:t>
            </w:r>
            <w:hyperlink r:id="rId8" w:history="1">
              <w:r w:rsidRPr="00B4614C">
                <w:rPr>
                  <w:rStyle w:val="Hyperlink"/>
                </w:rPr>
                <w:t>trinets@trinets.lv</w:t>
              </w:r>
            </w:hyperlink>
            <w:r>
              <w:t xml:space="preserve"> </w:t>
            </w:r>
          </w:p>
          <w:p w:rsidR="00862C5F" w:rsidRDefault="00862C5F">
            <w:pPr>
              <w:suppressAutoHyphens w:val="0"/>
              <w:autoSpaceDN w:val="0"/>
              <w:ind w:right="-109"/>
            </w:pPr>
            <w:r>
              <w:t>Tālrunis: 67334166</w:t>
            </w:r>
          </w:p>
          <w:p w:rsidR="00862C5F" w:rsidRDefault="00862C5F">
            <w:pPr>
              <w:suppressAutoHyphens w:val="0"/>
              <w:autoSpaceDN w:val="0"/>
              <w:ind w:right="-109"/>
            </w:pPr>
            <w:r>
              <w:t>Fakss: 67331694</w:t>
            </w:r>
          </w:p>
          <w:p w:rsidR="00862C5F" w:rsidRDefault="00862C5F">
            <w:pPr>
              <w:suppressAutoHyphens w:val="0"/>
              <w:autoSpaceDN w:val="0"/>
              <w:ind w:right="-109"/>
            </w:pPr>
          </w:p>
          <w:p w:rsidR="00862C5F" w:rsidRDefault="00862C5F">
            <w:pPr>
              <w:suppressAutoHyphens w:val="0"/>
              <w:autoSpaceDN w:val="0"/>
              <w:ind w:right="-109"/>
            </w:pPr>
            <w:r>
              <w:t>SIA “TRINETS” valdes loceklis:</w:t>
            </w:r>
          </w:p>
          <w:p w:rsidR="00862C5F" w:rsidRDefault="00862C5F">
            <w:pPr>
              <w:suppressAutoHyphens w:val="0"/>
              <w:autoSpaceDN w:val="0"/>
              <w:ind w:right="-109"/>
            </w:pPr>
          </w:p>
          <w:p w:rsidR="00862C5F" w:rsidRDefault="00862C5F">
            <w:pPr>
              <w:suppressAutoHyphens w:val="0"/>
              <w:autoSpaceDN w:val="0"/>
              <w:ind w:right="-109"/>
            </w:pPr>
            <w:r>
              <w:t xml:space="preserve">______________ /Reinis </w:t>
            </w:r>
            <w:proofErr w:type="spellStart"/>
            <w:r>
              <w:t>Mežulis</w:t>
            </w:r>
            <w:proofErr w:type="spellEnd"/>
            <w:r>
              <w:t>/</w:t>
            </w:r>
          </w:p>
          <w:p w:rsidR="00862C5F" w:rsidRPr="00862C5F" w:rsidRDefault="00862C5F">
            <w:pPr>
              <w:suppressAutoHyphens w:val="0"/>
              <w:autoSpaceDN w:val="0"/>
              <w:ind w:right="-109"/>
            </w:pPr>
          </w:p>
        </w:tc>
      </w:tr>
    </w:tbl>
    <w:p w:rsidR="00217FD1" w:rsidRDefault="007F1ED8"/>
    <w:p w:rsidR="00862C5F" w:rsidRDefault="00862C5F"/>
    <w:p w:rsidR="00862C5F" w:rsidRDefault="00862C5F"/>
    <w:p w:rsidR="007F1ED8" w:rsidRDefault="007F1ED8"/>
    <w:p w:rsidR="007F1ED8" w:rsidRDefault="007F1ED8"/>
    <w:p w:rsidR="007F1ED8" w:rsidRDefault="007F1ED8"/>
    <w:p w:rsidR="007F1ED8" w:rsidRDefault="007F1ED8"/>
    <w:p w:rsidR="007F1ED8" w:rsidRDefault="007F1ED8"/>
    <w:p w:rsidR="007F1ED8" w:rsidRDefault="007F1ED8"/>
    <w:p w:rsidR="007F1ED8" w:rsidRDefault="007F1ED8"/>
    <w:p w:rsidR="007F1ED8" w:rsidRDefault="007F1ED8"/>
    <w:p w:rsidR="007F1ED8" w:rsidRDefault="007F1ED8"/>
    <w:p w:rsidR="007F1ED8" w:rsidRDefault="007F1ED8"/>
    <w:p w:rsidR="007F1ED8" w:rsidRDefault="007F1ED8">
      <w:r>
        <w:t>Pielikumos Nr.1., 2. un 3.</w:t>
      </w:r>
      <w:bookmarkStart w:id="0" w:name="_GoBack"/>
      <w:bookmarkEnd w:id="0"/>
      <w:r>
        <w:t>minēto dokumentu kopijas!</w:t>
      </w:r>
    </w:p>
    <w:sectPr w:rsidR="007F1E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846" w:rsidRDefault="00153846" w:rsidP="00153846">
      <w:r>
        <w:separator/>
      </w:r>
    </w:p>
  </w:endnote>
  <w:endnote w:type="continuationSeparator" w:id="0">
    <w:p w:rsidR="00153846" w:rsidRDefault="00153846" w:rsidP="0015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4155218"/>
      <w:docPartObj>
        <w:docPartGallery w:val="Page Numbers (Bottom of Page)"/>
        <w:docPartUnique/>
      </w:docPartObj>
    </w:sdtPr>
    <w:sdtEndPr>
      <w:rPr>
        <w:noProof/>
      </w:rPr>
    </w:sdtEndPr>
    <w:sdtContent>
      <w:p w:rsidR="00153846" w:rsidRDefault="00153846">
        <w:pPr>
          <w:pStyle w:val="Footer"/>
          <w:jc w:val="center"/>
        </w:pPr>
        <w:r>
          <w:fldChar w:fldCharType="begin"/>
        </w:r>
        <w:r>
          <w:instrText xml:space="preserve"> PAGE   \* MERGEFORMAT </w:instrText>
        </w:r>
        <w:r>
          <w:fldChar w:fldCharType="separate"/>
        </w:r>
        <w:r w:rsidR="007F1ED8">
          <w:rPr>
            <w:noProof/>
          </w:rPr>
          <w:t>2</w:t>
        </w:r>
        <w:r>
          <w:rPr>
            <w:noProof/>
          </w:rPr>
          <w:fldChar w:fldCharType="end"/>
        </w:r>
      </w:p>
    </w:sdtContent>
  </w:sdt>
  <w:p w:rsidR="00153846" w:rsidRDefault="001538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846" w:rsidRDefault="00153846" w:rsidP="00153846">
      <w:r>
        <w:separator/>
      </w:r>
    </w:p>
  </w:footnote>
  <w:footnote w:type="continuationSeparator" w:id="0">
    <w:p w:rsidR="00153846" w:rsidRDefault="00153846" w:rsidP="001538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287542"/>
    <w:multiLevelType w:val="multilevel"/>
    <w:tmpl w:val="F4F04606"/>
    <w:lvl w:ilvl="0">
      <w:start w:val="1"/>
      <w:numFmt w:val="decimal"/>
      <w:lvlText w:val="%1."/>
      <w:lvlJc w:val="left"/>
      <w:pPr>
        <w:tabs>
          <w:tab w:val="num" w:pos="555"/>
        </w:tabs>
        <w:ind w:left="555" w:hanging="555"/>
      </w:pPr>
      <w:rPr>
        <w:color w:val="auto"/>
      </w:rPr>
    </w:lvl>
    <w:lvl w:ilvl="1">
      <w:start w:val="1"/>
      <w:numFmt w:val="decimal"/>
      <w:lvlText w:val="%1.%2."/>
      <w:lvlJc w:val="left"/>
      <w:pPr>
        <w:tabs>
          <w:tab w:val="num" w:pos="555"/>
        </w:tabs>
        <w:ind w:left="555" w:hanging="555"/>
      </w:pPr>
      <w:rPr>
        <w:rFonts w:ascii="Times New Roman" w:eastAsia="Times New Roman" w:hAnsi="Times New Roman" w:cs="Times New Roman"/>
        <w:b w:val="0"/>
        <w:color w:val="000000" w:themeColor="text1"/>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251"/>
    <w:rsid w:val="00153846"/>
    <w:rsid w:val="00160726"/>
    <w:rsid w:val="00263251"/>
    <w:rsid w:val="004D0DAD"/>
    <w:rsid w:val="0058612C"/>
    <w:rsid w:val="005E633D"/>
    <w:rsid w:val="007F1ED8"/>
    <w:rsid w:val="00862C5F"/>
    <w:rsid w:val="00AC35B3"/>
    <w:rsid w:val="00B5502F"/>
    <w:rsid w:val="00C56A3A"/>
    <w:rsid w:val="00D402E1"/>
    <w:rsid w:val="00E05CA8"/>
    <w:rsid w:val="00F22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81DE8-4566-46FB-9D25-37AA9145D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33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33D"/>
    <w:pPr>
      <w:ind w:left="720"/>
    </w:pPr>
  </w:style>
  <w:style w:type="table" w:styleId="TableGrid">
    <w:name w:val="Table Grid"/>
    <w:basedOn w:val="TableNormal"/>
    <w:uiPriority w:val="59"/>
    <w:rsid w:val="005E633D"/>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3846"/>
    <w:rPr>
      <w:color w:val="0563C1" w:themeColor="hyperlink"/>
      <w:u w:val="single"/>
    </w:rPr>
  </w:style>
  <w:style w:type="paragraph" w:styleId="Header">
    <w:name w:val="header"/>
    <w:basedOn w:val="Normal"/>
    <w:link w:val="HeaderChar"/>
    <w:uiPriority w:val="99"/>
    <w:unhideWhenUsed/>
    <w:rsid w:val="00153846"/>
    <w:pPr>
      <w:tabs>
        <w:tab w:val="center" w:pos="4680"/>
        <w:tab w:val="right" w:pos="9360"/>
      </w:tabs>
    </w:pPr>
  </w:style>
  <w:style w:type="character" w:customStyle="1" w:styleId="HeaderChar">
    <w:name w:val="Header Char"/>
    <w:basedOn w:val="DefaultParagraphFont"/>
    <w:link w:val="Header"/>
    <w:uiPriority w:val="99"/>
    <w:rsid w:val="00153846"/>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unhideWhenUsed/>
    <w:rsid w:val="00153846"/>
    <w:pPr>
      <w:tabs>
        <w:tab w:val="center" w:pos="4680"/>
        <w:tab w:val="right" w:pos="9360"/>
      </w:tabs>
    </w:pPr>
  </w:style>
  <w:style w:type="character" w:customStyle="1" w:styleId="FooterChar">
    <w:name w:val="Footer Char"/>
    <w:basedOn w:val="DefaultParagraphFont"/>
    <w:link w:val="Footer"/>
    <w:uiPriority w:val="99"/>
    <w:rsid w:val="00153846"/>
    <w:rPr>
      <w:rFonts w:ascii="Times New Roman" w:eastAsia="Times New Roman" w:hAnsi="Times New Roman" w:cs="Times New Roman"/>
      <w:sz w:val="24"/>
      <w:szCs w:val="24"/>
      <w:lang w:val="lv-LV" w:eastAsia="ar-SA"/>
    </w:rPr>
  </w:style>
  <w:style w:type="paragraph" w:styleId="BalloonText">
    <w:name w:val="Balloon Text"/>
    <w:basedOn w:val="Normal"/>
    <w:link w:val="BalloonTextChar"/>
    <w:uiPriority w:val="99"/>
    <w:semiHidden/>
    <w:unhideWhenUsed/>
    <w:rsid w:val="00F22E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EC4"/>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68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nets@trinets.lv" TargetMode="External"/><Relationship Id="rId3" Type="http://schemas.openxmlformats.org/officeDocument/2006/relationships/settings" Target="settings.xml"/><Relationship Id="rId7" Type="http://schemas.openxmlformats.org/officeDocument/2006/relationships/hyperlink" Target="mailto:edgars.kaplers@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1968</Words>
  <Characters>11221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5</cp:revision>
  <cp:lastPrinted>2015-09-23T06:55:00Z</cp:lastPrinted>
  <dcterms:created xsi:type="dcterms:W3CDTF">2015-09-17T07:40:00Z</dcterms:created>
  <dcterms:modified xsi:type="dcterms:W3CDTF">2015-09-24T05:12:00Z</dcterms:modified>
</cp:coreProperties>
</file>